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9C" w:rsidRDefault="00FE079C">
      <w:pPr>
        <w:rPr>
          <w:rFonts w:ascii="Comic Sans MS" w:hAnsi="Comic Sans MS"/>
        </w:rPr>
      </w:pPr>
    </w:p>
    <w:p w:rsidR="00FE079C" w:rsidRDefault="00FE079C">
      <w:pPr>
        <w:rPr>
          <w:rFonts w:ascii="Comic Sans MS" w:hAnsi="Comic Sans MS"/>
        </w:rPr>
      </w:pPr>
    </w:p>
    <w:p w:rsidR="00FE079C" w:rsidRDefault="00FE079C">
      <w:pPr>
        <w:rPr>
          <w:rFonts w:ascii="Comic Sans MS" w:hAnsi="Comic Sans MS"/>
        </w:rPr>
      </w:pPr>
    </w:p>
    <w:p w:rsidR="00BF7616" w:rsidRPr="00961C2E" w:rsidRDefault="0054575C">
      <w:pPr>
        <w:rPr>
          <w:rFonts w:ascii="Comic Sans MS" w:hAnsi="Comic Sans MS"/>
        </w:rPr>
      </w:pPr>
      <w:r w:rsidRPr="00961C2E">
        <w:rPr>
          <w:rFonts w:ascii="Comic Sans MS" w:hAnsi="Comic Sans MS"/>
        </w:rPr>
        <w:t>Dear parent/guardian</w:t>
      </w:r>
    </w:p>
    <w:p w:rsidR="0054575C" w:rsidRPr="00961C2E" w:rsidRDefault="0054575C">
      <w:pPr>
        <w:rPr>
          <w:rFonts w:ascii="Comic Sans MS" w:hAnsi="Comic Sans MS"/>
        </w:rPr>
      </w:pPr>
    </w:p>
    <w:p w:rsidR="0054575C" w:rsidRDefault="0054575C">
      <w:pPr>
        <w:rPr>
          <w:rFonts w:ascii="Comic Sans MS" w:hAnsi="Comic Sans MS"/>
          <w:u w:val="single"/>
        </w:rPr>
      </w:pPr>
      <w:r w:rsidRPr="00961C2E">
        <w:rPr>
          <w:rFonts w:ascii="Comic Sans MS" w:hAnsi="Comic Sans MS"/>
          <w:u w:val="single"/>
        </w:rPr>
        <w:t>Y6 SATs Tests</w:t>
      </w:r>
    </w:p>
    <w:p w:rsidR="00872CC3" w:rsidRDefault="00872CC3">
      <w:pPr>
        <w:rPr>
          <w:rFonts w:ascii="Comic Sans MS" w:hAnsi="Comic Sans MS"/>
          <w:u w:val="single"/>
        </w:rPr>
      </w:pPr>
    </w:p>
    <w:p w:rsidR="00BC7A18" w:rsidRDefault="00872CC3">
      <w:pPr>
        <w:rPr>
          <w:rFonts w:ascii="Comic Sans MS" w:hAnsi="Comic Sans MS"/>
        </w:rPr>
      </w:pPr>
      <w:r w:rsidRPr="00872CC3">
        <w:rPr>
          <w:rFonts w:ascii="Comic Sans MS" w:hAnsi="Comic Sans MS"/>
        </w:rPr>
        <w:t xml:space="preserve">All pupils in Year 6 will be completing their </w:t>
      </w:r>
      <w:proofErr w:type="spellStart"/>
      <w:r w:rsidRPr="00872CC3">
        <w:rPr>
          <w:rFonts w:ascii="Comic Sans MS" w:hAnsi="Comic Sans MS"/>
        </w:rPr>
        <w:t>Sats</w:t>
      </w:r>
      <w:proofErr w:type="spellEnd"/>
      <w:r w:rsidRPr="00872CC3">
        <w:rPr>
          <w:rFonts w:ascii="Comic Sans MS" w:hAnsi="Comic Sans MS"/>
        </w:rPr>
        <w:t xml:space="preserve"> test in the week commencing the 1</w:t>
      </w:r>
      <w:r w:rsidR="00FE079C">
        <w:rPr>
          <w:rFonts w:ascii="Comic Sans MS" w:hAnsi="Comic Sans MS"/>
        </w:rPr>
        <w:t>2</w:t>
      </w:r>
      <w:r w:rsidRPr="00872CC3">
        <w:rPr>
          <w:rFonts w:ascii="Comic Sans MS" w:hAnsi="Comic Sans MS"/>
          <w:vertAlign w:val="superscript"/>
        </w:rPr>
        <w:t>th</w:t>
      </w:r>
      <w:r w:rsidRPr="00872CC3">
        <w:rPr>
          <w:rFonts w:ascii="Comic Sans MS" w:hAnsi="Comic Sans MS"/>
        </w:rPr>
        <w:t xml:space="preserve"> of May. I am</w:t>
      </w:r>
      <w:r>
        <w:rPr>
          <w:rFonts w:ascii="Comic Sans MS" w:hAnsi="Comic Sans MS"/>
        </w:rPr>
        <w:t xml:space="preserve"> writing to share the weekly timetable of tests with you so that both you and your child are prepared for each day and what to expect. </w:t>
      </w:r>
      <w:r w:rsidR="00BC7A18">
        <w:rPr>
          <w:rFonts w:ascii="Comic Sans MS" w:hAnsi="Comic Sans MS"/>
        </w:rPr>
        <w:t xml:space="preserve">Parents of pupils who are entered for the Level 6 tests have already been </w:t>
      </w:r>
      <w:r w:rsidR="00B617DB">
        <w:rPr>
          <w:rFonts w:ascii="Comic Sans MS" w:hAnsi="Comic Sans MS"/>
        </w:rPr>
        <w:t>informed.</w:t>
      </w:r>
    </w:p>
    <w:p w:rsidR="00FE079C" w:rsidRDefault="00FE079C">
      <w:pPr>
        <w:rPr>
          <w:rFonts w:ascii="Comic Sans MS" w:hAnsi="Comic Sans MS"/>
        </w:rPr>
      </w:pPr>
    </w:p>
    <w:p w:rsidR="00FE079C" w:rsidRDefault="00FE07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026"/>
        <w:tblW w:w="0" w:type="auto"/>
        <w:tblLook w:val="04A0" w:firstRow="1" w:lastRow="0" w:firstColumn="1" w:lastColumn="0" w:noHBand="0" w:noVBand="1"/>
      </w:tblPr>
      <w:tblGrid>
        <w:gridCol w:w="1668"/>
        <w:gridCol w:w="3843"/>
        <w:gridCol w:w="3844"/>
      </w:tblGrid>
      <w:tr w:rsidR="00FE079C" w:rsidRPr="00961C2E" w:rsidTr="00FE079C">
        <w:tc>
          <w:tcPr>
            <w:tcW w:w="1668" w:type="dxa"/>
          </w:tcPr>
          <w:p w:rsidR="00FE079C" w:rsidRPr="00961C2E" w:rsidRDefault="00FE079C" w:rsidP="00FE079C">
            <w:pPr>
              <w:rPr>
                <w:rFonts w:ascii="Comic Sans MS" w:hAnsi="Comic Sans MS"/>
              </w:rPr>
            </w:pPr>
          </w:p>
        </w:tc>
        <w:tc>
          <w:tcPr>
            <w:tcW w:w="3843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Session 1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9:00am</w:t>
            </w:r>
          </w:p>
        </w:tc>
        <w:tc>
          <w:tcPr>
            <w:tcW w:w="3844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Session 2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11:00am</w:t>
            </w:r>
          </w:p>
        </w:tc>
      </w:tr>
      <w:tr w:rsidR="00FE079C" w:rsidRPr="00961C2E" w:rsidTr="00FE079C">
        <w:tc>
          <w:tcPr>
            <w:tcW w:w="1668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 xml:space="preserve">Monday 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61C2E">
              <w:rPr>
                <w:rFonts w:ascii="Comic Sans MS" w:hAnsi="Comic Sans MS"/>
                <w:vertAlign w:val="superscript"/>
              </w:rPr>
              <w:t>th</w:t>
            </w:r>
            <w:r w:rsidRPr="00961C2E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3843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English Reading Test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</w:p>
        </w:tc>
        <w:tc>
          <w:tcPr>
            <w:tcW w:w="3844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Level 6 Reading Test 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</w:p>
        </w:tc>
      </w:tr>
      <w:tr w:rsidR="00FE079C" w:rsidRPr="00961C2E" w:rsidTr="00FE079C">
        <w:tc>
          <w:tcPr>
            <w:tcW w:w="1668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 xml:space="preserve">Tuesday 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3</w:t>
            </w:r>
            <w:r w:rsidRPr="00961C2E">
              <w:rPr>
                <w:rFonts w:ascii="Comic Sans MS" w:hAnsi="Comic Sans MS"/>
                <w:vertAlign w:val="superscript"/>
              </w:rPr>
              <w:t>th</w:t>
            </w:r>
            <w:r w:rsidRPr="00961C2E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3843" w:type="dxa"/>
          </w:tcPr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Grammar punctuation and spelling test</w:t>
            </w:r>
          </w:p>
        </w:tc>
        <w:tc>
          <w:tcPr>
            <w:tcW w:w="3844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Grammar punctuation and spelling Level 6test 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</w:p>
        </w:tc>
      </w:tr>
      <w:tr w:rsidR="00FE079C" w:rsidRPr="00961C2E" w:rsidTr="00FE079C">
        <w:tc>
          <w:tcPr>
            <w:tcW w:w="1668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Wednesday 1</w:t>
            </w:r>
            <w:r>
              <w:rPr>
                <w:rFonts w:ascii="Comic Sans MS" w:hAnsi="Comic Sans MS"/>
              </w:rPr>
              <w:t>4</w:t>
            </w:r>
            <w:r w:rsidRPr="00961C2E">
              <w:rPr>
                <w:rFonts w:ascii="Comic Sans MS" w:hAnsi="Comic Sans MS"/>
                <w:vertAlign w:val="superscript"/>
              </w:rPr>
              <w:t>th</w:t>
            </w:r>
            <w:r w:rsidRPr="00961C2E">
              <w:rPr>
                <w:rFonts w:ascii="Comic Sans MS" w:hAnsi="Comic Sans MS"/>
              </w:rPr>
              <w:t xml:space="preserve"> May</w:t>
            </w: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</w:p>
        </w:tc>
        <w:tc>
          <w:tcPr>
            <w:tcW w:w="3843" w:type="dxa"/>
          </w:tcPr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Maths Paper A</w:t>
            </w:r>
          </w:p>
        </w:tc>
        <w:tc>
          <w:tcPr>
            <w:tcW w:w="3844" w:type="dxa"/>
          </w:tcPr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Mental Maths Test</w:t>
            </w:r>
          </w:p>
        </w:tc>
      </w:tr>
      <w:tr w:rsidR="00FE079C" w:rsidRPr="00961C2E" w:rsidTr="00FE079C">
        <w:tc>
          <w:tcPr>
            <w:tcW w:w="1668" w:type="dxa"/>
          </w:tcPr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 w:rsidRPr="00961C2E">
              <w:rPr>
                <w:rFonts w:ascii="Comic Sans MS" w:hAnsi="Comic Sans MS"/>
              </w:rPr>
              <w:t>Thursday 1</w:t>
            </w:r>
            <w:r>
              <w:rPr>
                <w:rFonts w:ascii="Comic Sans MS" w:hAnsi="Comic Sans MS"/>
              </w:rPr>
              <w:t>5</w:t>
            </w:r>
            <w:r w:rsidRPr="00961C2E">
              <w:rPr>
                <w:rFonts w:ascii="Comic Sans MS" w:hAnsi="Comic Sans MS"/>
                <w:vertAlign w:val="superscript"/>
              </w:rPr>
              <w:t>th</w:t>
            </w:r>
            <w:r w:rsidRPr="00961C2E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3843" w:type="dxa"/>
          </w:tcPr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Paper B </w:t>
            </w:r>
          </w:p>
        </w:tc>
        <w:tc>
          <w:tcPr>
            <w:tcW w:w="3844" w:type="dxa"/>
          </w:tcPr>
          <w:p w:rsidR="00FE079C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Level 6 Paper 1</w:t>
            </w:r>
          </w:p>
          <w:p w:rsidR="00FE079C" w:rsidRDefault="00FE079C" w:rsidP="00FE079C">
            <w:pPr>
              <w:rPr>
                <w:rFonts w:ascii="Comic Sans MS" w:hAnsi="Comic Sans MS"/>
              </w:rPr>
            </w:pPr>
          </w:p>
          <w:p w:rsidR="00FE079C" w:rsidRPr="00961C2E" w:rsidRDefault="00FE079C" w:rsidP="00FE0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Level 6 Paper 2</w:t>
            </w:r>
          </w:p>
        </w:tc>
      </w:tr>
    </w:tbl>
    <w:p w:rsidR="00FE079C" w:rsidRDefault="00FE079C">
      <w:pPr>
        <w:rPr>
          <w:rFonts w:ascii="Comic Sans MS" w:hAnsi="Comic Sans MS"/>
        </w:rPr>
      </w:pPr>
    </w:p>
    <w:p w:rsidR="00FE079C" w:rsidRPr="00961C2E" w:rsidRDefault="00FE079C">
      <w:pPr>
        <w:rPr>
          <w:rFonts w:ascii="Comic Sans MS" w:hAnsi="Comic Sans MS"/>
        </w:rPr>
      </w:pPr>
    </w:p>
    <w:p w:rsidR="0054575C" w:rsidRPr="00961C2E" w:rsidRDefault="0054575C">
      <w:pPr>
        <w:rPr>
          <w:rFonts w:ascii="Comic Sans MS" w:hAnsi="Comic Sans MS"/>
        </w:rPr>
      </w:pPr>
    </w:p>
    <w:p w:rsidR="00C2233B" w:rsidRDefault="00C2233B" w:rsidP="00872CC3">
      <w:pPr>
        <w:rPr>
          <w:rFonts w:ascii="Comic Sans MS" w:hAnsi="Comic Sans MS"/>
        </w:rPr>
      </w:pPr>
    </w:p>
    <w:p w:rsidR="00B617DB" w:rsidRDefault="00B617DB" w:rsidP="00872CC3">
      <w:pPr>
        <w:rPr>
          <w:rFonts w:ascii="Comic Sans MS" w:hAnsi="Comic Sans MS"/>
        </w:rPr>
      </w:pPr>
    </w:p>
    <w:p w:rsidR="00B617DB" w:rsidRDefault="00B617DB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</w:p>
    <w:p w:rsidR="00FE079C" w:rsidRDefault="00FE079C" w:rsidP="00872CC3">
      <w:pPr>
        <w:rPr>
          <w:rFonts w:ascii="Comic Sans MS" w:hAnsi="Comic Sans MS"/>
        </w:rPr>
      </w:pPr>
      <w:bookmarkStart w:id="0" w:name="_GoBack"/>
      <w:bookmarkEnd w:id="0"/>
    </w:p>
    <w:p w:rsidR="00872CC3" w:rsidRDefault="00872CC3" w:rsidP="00872CC3">
      <w:pPr>
        <w:rPr>
          <w:rFonts w:ascii="Comic Sans MS" w:hAnsi="Comic Sans MS"/>
        </w:rPr>
      </w:pPr>
      <w:r>
        <w:rPr>
          <w:rFonts w:ascii="Comic Sans MS" w:hAnsi="Comic Sans MS"/>
        </w:rPr>
        <w:t>It is important that your child is in a pos</w:t>
      </w:r>
      <w:r w:rsidR="004E2D2F">
        <w:rPr>
          <w:rFonts w:ascii="Comic Sans MS" w:hAnsi="Comic Sans MS"/>
        </w:rPr>
        <w:t>ition to do their best</w:t>
      </w:r>
      <w:r>
        <w:rPr>
          <w:rFonts w:ascii="Comic Sans MS" w:hAnsi="Comic Sans MS"/>
        </w:rPr>
        <w:t xml:space="preserve"> and show off all the hard work th</w:t>
      </w:r>
      <w:r w:rsidR="009E4D0B">
        <w:rPr>
          <w:rFonts w:ascii="Comic Sans MS" w:hAnsi="Comic Sans MS"/>
        </w:rPr>
        <w:t>ey have put in throughout primary school</w:t>
      </w:r>
      <w:r>
        <w:rPr>
          <w:rFonts w:ascii="Comic Sans MS" w:hAnsi="Comic Sans MS"/>
        </w:rPr>
        <w:t xml:space="preserve">. We therefore </w:t>
      </w:r>
      <w:r w:rsidR="009E4D0B">
        <w:rPr>
          <w:rFonts w:ascii="Comic Sans MS" w:hAnsi="Comic Sans MS"/>
        </w:rPr>
        <w:t xml:space="preserve">encourage that all pupils are well rested </w:t>
      </w:r>
      <w:r>
        <w:rPr>
          <w:rFonts w:ascii="Comic Sans MS" w:hAnsi="Comic Sans MS"/>
        </w:rPr>
        <w:t xml:space="preserve">and have breakfast and a drink </w:t>
      </w:r>
      <w:r w:rsidR="004E2D2F">
        <w:rPr>
          <w:rFonts w:ascii="Comic Sans MS" w:hAnsi="Comic Sans MS"/>
        </w:rPr>
        <w:t xml:space="preserve">before they come to school. </w:t>
      </w:r>
      <w:r>
        <w:rPr>
          <w:rFonts w:ascii="Comic Sans MS" w:hAnsi="Comic Sans MS"/>
        </w:rPr>
        <w:t>All pupils are encouraged to bring a water bottle and also a banana. Pupils are given time before their first test to have a drink and something to eat. A small portion of fruit can be brought in/ if they don’t eat bananas.</w:t>
      </w:r>
    </w:p>
    <w:p w:rsidR="00872CC3" w:rsidRDefault="00872CC3" w:rsidP="00872CC3">
      <w:pPr>
        <w:rPr>
          <w:rFonts w:ascii="Comic Sans MS" w:hAnsi="Comic Sans MS"/>
        </w:rPr>
      </w:pPr>
    </w:p>
    <w:p w:rsidR="00872CC3" w:rsidRDefault="00872CC3">
      <w:pPr>
        <w:rPr>
          <w:rFonts w:ascii="Comic Sans MS" w:hAnsi="Comic Sans MS"/>
        </w:rPr>
      </w:pPr>
      <w:r>
        <w:rPr>
          <w:rFonts w:ascii="Comic Sans MS" w:hAnsi="Comic Sans MS"/>
        </w:rPr>
        <w:t>We wish all the pupils the best of luck in their forthcoming tests.</w:t>
      </w:r>
    </w:p>
    <w:p w:rsidR="00872CC3" w:rsidRDefault="00872CC3">
      <w:pPr>
        <w:rPr>
          <w:rFonts w:ascii="Comic Sans MS" w:hAnsi="Comic Sans MS"/>
        </w:rPr>
      </w:pPr>
    </w:p>
    <w:p w:rsidR="00961C2E" w:rsidRDefault="00872CC3">
      <w:pPr>
        <w:rPr>
          <w:rFonts w:ascii="Comic Sans MS" w:hAnsi="Comic Sans MS"/>
        </w:rPr>
      </w:pPr>
      <w:r>
        <w:rPr>
          <w:rFonts w:ascii="Comic Sans MS" w:hAnsi="Comic Sans MS"/>
        </w:rPr>
        <w:t>Thank you for your continued support.</w:t>
      </w:r>
    </w:p>
    <w:p w:rsidR="00872CC3" w:rsidRDefault="00872CC3">
      <w:pPr>
        <w:rPr>
          <w:rFonts w:ascii="Comic Sans MS" w:hAnsi="Comic Sans MS"/>
        </w:rPr>
      </w:pPr>
    </w:p>
    <w:p w:rsidR="00961C2E" w:rsidRPr="00961C2E" w:rsidRDefault="00B229D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 year 5/6 team.</w:t>
      </w:r>
      <w:proofErr w:type="gramEnd"/>
    </w:p>
    <w:p w:rsidR="0054575C" w:rsidRPr="00961C2E" w:rsidRDefault="0054575C">
      <w:pPr>
        <w:rPr>
          <w:rFonts w:ascii="Comic Sans MS" w:hAnsi="Comic Sans MS"/>
        </w:rPr>
      </w:pPr>
    </w:p>
    <w:sectPr w:rsidR="0054575C" w:rsidRPr="00961C2E" w:rsidSect="00BC7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5C"/>
    <w:rsid w:val="00036EEB"/>
    <w:rsid w:val="004E2D2F"/>
    <w:rsid w:val="0054575C"/>
    <w:rsid w:val="00615140"/>
    <w:rsid w:val="00872CC3"/>
    <w:rsid w:val="008C7913"/>
    <w:rsid w:val="00961C2E"/>
    <w:rsid w:val="009D62E2"/>
    <w:rsid w:val="009E4D0B"/>
    <w:rsid w:val="00B229D6"/>
    <w:rsid w:val="00B51AFE"/>
    <w:rsid w:val="00B617DB"/>
    <w:rsid w:val="00BC7A18"/>
    <w:rsid w:val="00BF7616"/>
    <w:rsid w:val="00C2233B"/>
    <w:rsid w:val="00D1392A"/>
    <w:rsid w:val="00D635F2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0291-113C-43EA-8BA8-F088B0E0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2014-04-30T06:52:00Z</dcterms:created>
  <dcterms:modified xsi:type="dcterms:W3CDTF">2014-04-30T06:52:00Z</dcterms:modified>
</cp:coreProperties>
</file>