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456"/>
        <w:tblW w:w="14567" w:type="dxa"/>
        <w:tblLayout w:type="fixed"/>
        <w:tblLook w:val="04A0" w:firstRow="1" w:lastRow="0" w:firstColumn="1" w:lastColumn="0" w:noHBand="0" w:noVBand="1"/>
      </w:tblPr>
      <w:tblGrid>
        <w:gridCol w:w="2427"/>
        <w:gridCol w:w="2428"/>
        <w:gridCol w:w="2428"/>
        <w:gridCol w:w="2428"/>
        <w:gridCol w:w="2428"/>
        <w:gridCol w:w="2428"/>
      </w:tblGrid>
      <w:tr w:rsidR="00BE0CBB" w:rsidTr="00D86C73">
        <w:tc>
          <w:tcPr>
            <w:tcW w:w="2427" w:type="dxa"/>
          </w:tcPr>
          <w:p w:rsidR="00BE0CBB" w:rsidRDefault="00BE0CBB" w:rsidP="00D86C73">
            <w:pPr>
              <w:jc w:val="center"/>
            </w:pPr>
            <w:r>
              <w:t>EYFS</w:t>
            </w:r>
          </w:p>
        </w:tc>
        <w:tc>
          <w:tcPr>
            <w:tcW w:w="2428" w:type="dxa"/>
          </w:tcPr>
          <w:p w:rsidR="00BE0CBB" w:rsidRDefault="00BE0CBB" w:rsidP="00D86C73">
            <w:pPr>
              <w:jc w:val="center"/>
            </w:pPr>
            <w:r>
              <w:t>Year 1</w:t>
            </w:r>
          </w:p>
        </w:tc>
        <w:tc>
          <w:tcPr>
            <w:tcW w:w="2428" w:type="dxa"/>
          </w:tcPr>
          <w:p w:rsidR="00BE0CBB" w:rsidRDefault="00BE0CBB" w:rsidP="00D86C73">
            <w:pPr>
              <w:jc w:val="center"/>
            </w:pPr>
            <w:r>
              <w:t>Year 2</w:t>
            </w:r>
          </w:p>
        </w:tc>
        <w:tc>
          <w:tcPr>
            <w:tcW w:w="2428" w:type="dxa"/>
          </w:tcPr>
          <w:p w:rsidR="00BE0CBB" w:rsidRDefault="00BE0CBB" w:rsidP="00D86C73">
            <w:pPr>
              <w:jc w:val="center"/>
            </w:pPr>
            <w:r>
              <w:t>Year 3</w:t>
            </w:r>
          </w:p>
        </w:tc>
        <w:tc>
          <w:tcPr>
            <w:tcW w:w="2428" w:type="dxa"/>
          </w:tcPr>
          <w:p w:rsidR="00BE0CBB" w:rsidRDefault="00BE0CBB" w:rsidP="00D86C73">
            <w:pPr>
              <w:jc w:val="center"/>
            </w:pPr>
            <w:r>
              <w:t>Year 4</w:t>
            </w:r>
          </w:p>
        </w:tc>
        <w:tc>
          <w:tcPr>
            <w:tcW w:w="2428" w:type="dxa"/>
          </w:tcPr>
          <w:p w:rsidR="00BE0CBB" w:rsidRDefault="00BE0CBB" w:rsidP="00D86C73">
            <w:pPr>
              <w:jc w:val="center"/>
            </w:pPr>
            <w:r>
              <w:t>Years 5/6</w:t>
            </w:r>
          </w:p>
        </w:tc>
      </w:tr>
      <w:tr w:rsidR="00BE0CBB" w:rsidTr="00D86C73">
        <w:tc>
          <w:tcPr>
            <w:tcW w:w="2427" w:type="dxa"/>
          </w:tcPr>
          <w:p w:rsidR="002A22B2" w:rsidRDefault="002A22B2" w:rsidP="00D86C73">
            <w:r>
              <w:t>Understand 1:1 correspondence.</w:t>
            </w:r>
          </w:p>
          <w:p w:rsidR="002A22B2" w:rsidRDefault="002A22B2" w:rsidP="00D86C73"/>
          <w:p w:rsidR="00BE0CBB" w:rsidRDefault="00C66FD2" w:rsidP="00D86C73">
            <w:r>
              <w:t>Know 1 more than numbers to 20.</w:t>
            </w:r>
          </w:p>
          <w:p w:rsidR="00C66FD2" w:rsidRDefault="00C66FD2" w:rsidP="00D86C73"/>
          <w:p w:rsidR="00496D3A" w:rsidRDefault="00496D3A" w:rsidP="00D86C73">
            <w:r>
              <w:t>Teacher modelled</w:t>
            </w:r>
            <w:r w:rsidR="00C66FD2">
              <w:t xml:space="preserve"> number lines in jumps of 1</w:t>
            </w:r>
            <w:r>
              <w:t>:</w:t>
            </w:r>
          </w:p>
          <w:p w:rsidR="00BE0CBB" w:rsidRDefault="00BE0CBB" w:rsidP="00D86C73">
            <w:r>
              <w:object w:dxaOrig="5715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45pt;height:38.2pt" o:ole="">
                  <v:imagedata r:id="rId8" o:title=""/>
                </v:shape>
                <o:OLEObject Type="Embed" ProgID="PBrush" ShapeID="_x0000_i1025" DrawAspect="Content" ObjectID="_1456904145" r:id="rId9"/>
              </w:object>
            </w:r>
          </w:p>
          <w:p w:rsidR="00BE0CBB" w:rsidRDefault="00BE0CBB" w:rsidP="00D86C73"/>
          <w:p w:rsidR="00BE0CBB" w:rsidRPr="00157B40" w:rsidRDefault="00BE0CBB" w:rsidP="00D86C73">
            <w:pPr>
              <w:rPr>
                <w:sz w:val="14"/>
                <w:szCs w:val="14"/>
              </w:rPr>
            </w:pPr>
            <w:r>
              <w:object w:dxaOrig="6285" w:dyaOrig="1785">
                <v:shape id="_x0000_i1026" type="#_x0000_t75" style="width:113.45pt;height:32.75pt" o:ole="">
                  <v:imagedata r:id="rId10" o:title=""/>
                </v:shape>
                <o:OLEObject Type="Embed" ProgID="PBrush" ShapeID="_x0000_i1026" DrawAspect="Content" ObjectID="_1456904146" r:id="rId11"/>
              </w:object>
            </w:r>
          </w:p>
          <w:p w:rsidR="00BE0CBB" w:rsidRDefault="00BE0CBB" w:rsidP="00D86C73">
            <w:pPr>
              <w:rPr>
                <w:sz w:val="14"/>
                <w:szCs w:val="14"/>
              </w:rPr>
            </w:pPr>
          </w:p>
          <w:p w:rsidR="00BE0CBB" w:rsidRPr="00157B40" w:rsidRDefault="00BE0CBB" w:rsidP="00D86C73">
            <w:pPr>
              <w:rPr>
                <w:sz w:val="14"/>
                <w:szCs w:val="14"/>
              </w:rPr>
            </w:pPr>
          </w:p>
        </w:tc>
        <w:tc>
          <w:tcPr>
            <w:tcW w:w="2428" w:type="dxa"/>
          </w:tcPr>
          <w:p w:rsidR="00BE0CBB" w:rsidRDefault="00C66FD2" w:rsidP="00D86C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to record addition in jumps of 1 on a number line, including bridging.</w:t>
            </w:r>
          </w:p>
          <w:p w:rsidR="00BE0CBB" w:rsidRDefault="00BE0CBB" w:rsidP="00D86C73">
            <w:pPr>
              <w:rPr>
                <w:sz w:val="16"/>
                <w:szCs w:val="16"/>
              </w:rPr>
            </w:pPr>
            <w:r w:rsidRPr="00471A19">
              <w:rPr>
                <w:sz w:val="20"/>
                <w:szCs w:val="20"/>
              </w:rPr>
              <w:object w:dxaOrig="6285" w:dyaOrig="1785">
                <v:shape id="_x0000_i1027" type="#_x0000_t75" style="width:113.45pt;height:32.75pt" o:ole="">
                  <v:imagedata r:id="rId10" o:title=""/>
                </v:shape>
                <o:OLEObject Type="Embed" ProgID="PBrush" ShapeID="_x0000_i1027" DrawAspect="Content" ObjectID="_1456904147" r:id="rId12"/>
              </w:object>
            </w:r>
          </w:p>
          <w:p w:rsidR="00C66FD2" w:rsidRDefault="00C66FD2" w:rsidP="00D86C73">
            <w:pPr>
              <w:rPr>
                <w:sz w:val="16"/>
                <w:szCs w:val="16"/>
              </w:rPr>
            </w:pPr>
          </w:p>
          <w:p w:rsidR="00C66FD2" w:rsidRPr="00C66FD2" w:rsidRDefault="00C66FD2" w:rsidP="00D86C73">
            <w:pPr>
              <w:rPr>
                <w:sz w:val="20"/>
                <w:szCs w:val="20"/>
              </w:rPr>
            </w:pPr>
            <w:r w:rsidRPr="00C66FD2">
              <w:rPr>
                <w:sz w:val="20"/>
                <w:szCs w:val="20"/>
              </w:rPr>
              <w:t>Use a hundred square to count on 10 more and then multiples of 10.</w:t>
            </w:r>
          </w:p>
          <w:p w:rsidR="00BE0CBB" w:rsidRDefault="00BE0CBB" w:rsidP="00D86C73"/>
          <w:p w:rsidR="00BE0CBB" w:rsidRDefault="00BE0CBB" w:rsidP="00D86C73">
            <w:pPr>
              <w:jc w:val="center"/>
            </w:pPr>
            <w:r>
              <w:object w:dxaOrig="7005" w:dyaOrig="6930">
                <v:shape id="_x0000_i1028" type="#_x0000_t75" style="width:85.1pt;height:82.9pt" o:ole="">
                  <v:imagedata r:id="rId13" o:title=""/>
                </v:shape>
                <o:OLEObject Type="Embed" ProgID="PBrush" ShapeID="_x0000_i1028" DrawAspect="Content" ObjectID="_1456904148" r:id="rId14"/>
              </w:object>
            </w:r>
          </w:p>
          <w:p w:rsidR="00BE0CBB" w:rsidRDefault="00BE0CBB" w:rsidP="00C66FD2">
            <w:pPr>
              <w:rPr>
                <w:sz w:val="20"/>
                <w:szCs w:val="20"/>
              </w:rPr>
            </w:pPr>
          </w:p>
          <w:p w:rsidR="00C66FD2" w:rsidRPr="00471A19" w:rsidRDefault="00C66FD2" w:rsidP="00C66F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to add near multiples</w:t>
            </w:r>
            <w:r w:rsidR="002A22B2">
              <w:rPr>
                <w:sz w:val="20"/>
                <w:szCs w:val="20"/>
              </w:rPr>
              <w:t>, e.g. 9, 11, 19, 21</w:t>
            </w:r>
          </w:p>
        </w:tc>
        <w:tc>
          <w:tcPr>
            <w:tcW w:w="2428" w:type="dxa"/>
          </w:tcPr>
          <w:p w:rsidR="00C66FD2" w:rsidRPr="00C66FD2" w:rsidRDefault="00C66FD2" w:rsidP="00D86C73">
            <w:pPr>
              <w:rPr>
                <w:sz w:val="20"/>
                <w:szCs w:val="20"/>
              </w:rPr>
            </w:pPr>
            <w:r w:rsidRPr="00C66FD2">
              <w:rPr>
                <w:sz w:val="20"/>
                <w:szCs w:val="20"/>
              </w:rPr>
              <w:t>First counting on in tens and ones:</w:t>
            </w:r>
          </w:p>
          <w:p w:rsidR="00BE0CBB" w:rsidRDefault="00C66FD2" w:rsidP="00D86C73">
            <w:r>
              <w:object w:dxaOrig="5955" w:dyaOrig="2205">
                <v:shape id="_x0000_i1029" type="#_x0000_t75" style="width:110.2pt;height:41.45pt" o:ole="">
                  <v:imagedata r:id="rId15" o:title=""/>
                </v:shape>
                <o:OLEObject Type="Embed" ProgID="PBrush" ShapeID="_x0000_i1029" DrawAspect="Content" ObjectID="_1456904149" r:id="rId16"/>
              </w:object>
            </w:r>
          </w:p>
          <w:p w:rsidR="002A22B2" w:rsidRDefault="002A22B2" w:rsidP="00D86C73"/>
          <w:p w:rsidR="00C66FD2" w:rsidRPr="00C66FD2" w:rsidRDefault="00C66FD2" w:rsidP="00D86C73">
            <w:pPr>
              <w:rPr>
                <w:sz w:val="20"/>
                <w:szCs w:val="20"/>
              </w:rPr>
            </w:pPr>
            <w:r>
              <w:t>The</w:t>
            </w:r>
            <w:r w:rsidR="002A22B2">
              <w:t>n adding units in one jump and</w:t>
            </w:r>
            <w:r>
              <w:t xml:space="preserve"> tens in on jump:</w:t>
            </w:r>
          </w:p>
          <w:p w:rsidR="00BE0CBB" w:rsidRDefault="00BE0CBB" w:rsidP="00D86C73"/>
          <w:p w:rsidR="00C66FD2" w:rsidRDefault="00C66FD2" w:rsidP="00D86C73">
            <w:r>
              <w:object w:dxaOrig="6105" w:dyaOrig="1815">
                <v:shape id="_x0000_i1030" type="#_x0000_t75" style="width:110.2pt;height:32.75pt" o:ole="">
                  <v:imagedata r:id="rId17" o:title=""/>
                </v:shape>
                <o:OLEObject Type="Embed" ProgID="PBrush" ShapeID="_x0000_i1030" DrawAspect="Content" ObjectID="_1456904150" r:id="rId18"/>
              </w:object>
            </w:r>
          </w:p>
          <w:p w:rsidR="002A22B2" w:rsidRDefault="002A22B2" w:rsidP="00D86C73"/>
          <w:p w:rsidR="00C66FD2" w:rsidRDefault="00C66FD2" w:rsidP="00D86C73">
            <w:r>
              <w:t>Then bridging through ten if that is more efficient:</w:t>
            </w:r>
          </w:p>
          <w:p w:rsidR="00C66FD2" w:rsidRDefault="00C66FD2" w:rsidP="00D86C73">
            <w:r>
              <w:object w:dxaOrig="4410" w:dyaOrig="2040">
                <v:shape id="_x0000_i1031" type="#_x0000_t75" style="width:110.2pt;height:51.25pt" o:ole="">
                  <v:imagedata r:id="rId19" o:title=""/>
                </v:shape>
                <o:OLEObject Type="Embed" ProgID="PBrush" ShapeID="_x0000_i1031" DrawAspect="Content" ObjectID="_1456904151" r:id="rId20"/>
              </w:object>
            </w:r>
          </w:p>
          <w:p w:rsidR="00C66FD2" w:rsidRDefault="00C66FD2" w:rsidP="00D86C73"/>
          <w:p w:rsidR="00C66FD2" w:rsidRPr="00C66FD2" w:rsidRDefault="00C66FD2" w:rsidP="00D86C73">
            <w:pPr>
              <w:rPr>
                <w:sz w:val="20"/>
                <w:szCs w:val="20"/>
              </w:rPr>
            </w:pPr>
            <w:r>
              <w:t>Adding near multiples.</w:t>
            </w:r>
          </w:p>
          <w:p w:rsidR="00BE0CBB" w:rsidRPr="00C66FD2" w:rsidRDefault="00BE0CBB" w:rsidP="00D86C73">
            <w:pPr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BE0CBB" w:rsidRPr="002A22B2" w:rsidRDefault="00C66FD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Counting on from the largest number, regardless of the order of the calculation:</w:t>
            </w:r>
          </w:p>
          <w:p w:rsidR="00C66FD2" w:rsidRPr="002A22B2" w:rsidRDefault="00C66FD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7560" w:dyaOrig="2205">
                <v:shape id="_x0000_i1032" type="#_x0000_t75" style="width:110.2pt;height:32.75pt" o:ole="">
                  <v:imagedata r:id="rId21" o:title=""/>
                </v:shape>
                <o:OLEObject Type="Embed" ProgID="PBrush" ShapeID="_x0000_i1032" DrawAspect="Content" ObjectID="_1456904152" r:id="rId22"/>
              </w:object>
            </w:r>
          </w:p>
          <w:p w:rsidR="00C66FD2" w:rsidRPr="002A22B2" w:rsidRDefault="00C66FD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Compensation:</w:t>
            </w:r>
          </w:p>
          <w:p w:rsidR="00C66FD2" w:rsidRPr="002A22B2" w:rsidRDefault="00C66FD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6885" w:dyaOrig="2715">
                <v:shape id="_x0000_i1033" type="#_x0000_t75" style="width:110.2pt;height:43.65pt" o:ole="">
                  <v:imagedata r:id="rId23" o:title=""/>
                </v:shape>
                <o:OLEObject Type="Embed" ProgID="PBrush" ShapeID="_x0000_i1033" DrawAspect="Content" ObjectID="_1456904153" r:id="rId24"/>
              </w:object>
            </w:r>
          </w:p>
          <w:p w:rsidR="00C66FD2" w:rsidRPr="002A22B2" w:rsidRDefault="002A22B2" w:rsidP="00D86C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place value is secure, begin to </w:t>
            </w:r>
            <w:r w:rsidR="00C66FD2" w:rsidRPr="002A22B2">
              <w:rPr>
                <w:sz w:val="20"/>
                <w:szCs w:val="20"/>
              </w:rPr>
              <w:t>use a column method to add:</w:t>
            </w:r>
          </w:p>
          <w:p w:rsidR="00BE0CBB" w:rsidRPr="002A22B2" w:rsidRDefault="00C66FD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1320" w:dyaOrig="1380">
                <v:shape id="_x0000_i1034" type="#_x0000_t75" style="width:66.55pt;height:68.75pt" o:ole="">
                  <v:imagedata r:id="rId25" o:title=""/>
                </v:shape>
                <o:OLEObject Type="Embed" ProgID="PBrush" ShapeID="_x0000_i1034" DrawAspect="Content" ObjectID="_1456904154" r:id="rId26"/>
              </w:object>
            </w:r>
          </w:p>
          <w:p w:rsidR="00C66FD2" w:rsidRDefault="002A22B2" w:rsidP="00C66FD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+ TU, n</w:t>
            </w:r>
            <w:r w:rsidR="00C66FD2" w:rsidRPr="002A22B2">
              <w:rPr>
                <w:sz w:val="20"/>
                <w:szCs w:val="20"/>
              </w:rPr>
              <w:t>o carrying</w:t>
            </w:r>
          </w:p>
          <w:p w:rsidR="002A22B2" w:rsidRDefault="002A22B2" w:rsidP="00C66FD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+ TU, carrying</w:t>
            </w:r>
          </w:p>
          <w:p w:rsidR="002A22B2" w:rsidRPr="002A22B2" w:rsidRDefault="002A22B2" w:rsidP="00C66FD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+ TU</w:t>
            </w:r>
          </w:p>
          <w:p w:rsidR="00C66FD2" w:rsidRPr="002A22B2" w:rsidRDefault="00C66FD2" w:rsidP="00C66FD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Carrying an increasing number of times within one calculation</w:t>
            </w:r>
          </w:p>
          <w:p w:rsidR="00BE0CBB" w:rsidRDefault="00C66FD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Several numbers with different numbers of digits</w:t>
            </w:r>
          </w:p>
          <w:p w:rsidR="002A22B2" w:rsidRPr="002A22B2" w:rsidRDefault="002A22B2" w:rsidP="002A22B2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C66FD2" w:rsidRPr="00C66FD2" w:rsidRDefault="00C66FD2" w:rsidP="00D86C73">
            <w:pPr>
              <w:rPr>
                <w:sz w:val="20"/>
                <w:szCs w:val="20"/>
              </w:rPr>
            </w:pPr>
            <w:r w:rsidRPr="00C66FD2">
              <w:rPr>
                <w:sz w:val="20"/>
                <w:szCs w:val="20"/>
              </w:rPr>
              <w:t>Extend the column method to four-digit numbers:</w:t>
            </w:r>
          </w:p>
          <w:p w:rsidR="00C66FD2" w:rsidRDefault="00C66FD2" w:rsidP="00D86C73">
            <w:pPr>
              <w:rPr>
                <w:i/>
                <w:sz w:val="20"/>
                <w:szCs w:val="20"/>
              </w:rPr>
            </w:pPr>
            <w:r>
              <w:object w:dxaOrig="1215" w:dyaOrig="1200">
                <v:shape id="_x0000_i1035" type="#_x0000_t75" style="width:61.1pt;height:60pt" o:ole="">
                  <v:imagedata r:id="rId27" o:title=""/>
                </v:shape>
                <o:OLEObject Type="Embed" ProgID="PBrush" ShapeID="_x0000_i1035" DrawAspect="Content" ObjectID="_1456904155" r:id="rId28"/>
              </w:object>
            </w:r>
          </w:p>
          <w:p w:rsidR="00C66FD2" w:rsidRDefault="00C66FD2" w:rsidP="00D86C73">
            <w:pPr>
              <w:rPr>
                <w:i/>
                <w:sz w:val="20"/>
                <w:szCs w:val="20"/>
              </w:rPr>
            </w:pPr>
          </w:p>
          <w:p w:rsidR="00BE0CBB" w:rsidRPr="00C66FD2" w:rsidRDefault="00BE0CBB" w:rsidP="00D86C73">
            <w:pPr>
              <w:rPr>
                <w:i/>
                <w:sz w:val="20"/>
                <w:szCs w:val="20"/>
              </w:rPr>
            </w:pPr>
            <w:r w:rsidRPr="00C66FD2">
              <w:rPr>
                <w:i/>
                <w:sz w:val="20"/>
                <w:szCs w:val="20"/>
              </w:rPr>
              <w:t>Using a column method, children will</w:t>
            </w:r>
          </w:p>
          <w:p w:rsidR="00BE0CBB" w:rsidRPr="00C66FD2" w:rsidRDefault="00BE0CBB" w:rsidP="00D86C73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r w:rsidRPr="00C66FD2">
              <w:rPr>
                <w:i/>
                <w:sz w:val="20"/>
                <w:szCs w:val="20"/>
              </w:rPr>
              <w:t>add several numbers with different numbers of digit</w:t>
            </w:r>
            <w:r w:rsidR="00932AF0" w:rsidRPr="00C66FD2">
              <w:rPr>
                <w:i/>
                <w:sz w:val="20"/>
                <w:szCs w:val="20"/>
              </w:rPr>
              <w:t>s</w:t>
            </w:r>
            <w:r w:rsidRPr="00C66FD2">
              <w:rPr>
                <w:i/>
                <w:sz w:val="20"/>
                <w:szCs w:val="20"/>
              </w:rPr>
              <w:t>;</w:t>
            </w:r>
          </w:p>
          <w:p w:rsidR="00BE0CBB" w:rsidRPr="00C66FD2" w:rsidRDefault="00BE0CBB" w:rsidP="00D86C73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r w:rsidRPr="00C66FD2">
              <w:rPr>
                <w:i/>
                <w:sz w:val="20"/>
                <w:szCs w:val="20"/>
              </w:rPr>
              <w:t>begin to add two or more decimal fractions with up to four digits and either one or two decimal places;</w:t>
            </w:r>
          </w:p>
          <w:p w:rsidR="00BE0CBB" w:rsidRPr="00C66FD2" w:rsidRDefault="00BE0CBB" w:rsidP="00D86C73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proofErr w:type="gramStart"/>
            <w:r w:rsidRPr="00C66FD2">
              <w:rPr>
                <w:i/>
                <w:sz w:val="20"/>
                <w:szCs w:val="20"/>
              </w:rPr>
              <w:t>know</w:t>
            </w:r>
            <w:proofErr w:type="gramEnd"/>
            <w:r w:rsidRPr="00C66FD2">
              <w:rPr>
                <w:i/>
                <w:sz w:val="20"/>
                <w:szCs w:val="20"/>
              </w:rPr>
              <w:t xml:space="preserve"> that decimal points should line up under each other, particularly when adding or subtracting mixed amounts, e.g. 401.2 + 26.85 + 0.71.</w:t>
            </w:r>
          </w:p>
          <w:p w:rsidR="00BE0CBB" w:rsidRPr="00C66FD2" w:rsidRDefault="00BE0CBB" w:rsidP="00D86C73">
            <w:pPr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BE0CBB" w:rsidRPr="00C66FD2" w:rsidRDefault="00BE0CBB" w:rsidP="00D86C73">
            <w:pPr>
              <w:rPr>
                <w:sz w:val="20"/>
                <w:szCs w:val="20"/>
              </w:rPr>
            </w:pPr>
          </w:p>
          <w:p w:rsidR="00BE0CBB" w:rsidRPr="00C66FD2" w:rsidRDefault="00BE0CBB" w:rsidP="00D86C73">
            <w:pPr>
              <w:rPr>
                <w:sz w:val="20"/>
                <w:szCs w:val="20"/>
              </w:rPr>
            </w:pPr>
            <w:r w:rsidRPr="00C66FD2">
              <w:rPr>
                <w:sz w:val="20"/>
                <w:szCs w:val="20"/>
              </w:rPr>
              <w:t>Consolidation and practise.</w:t>
            </w:r>
          </w:p>
        </w:tc>
      </w:tr>
    </w:tbl>
    <w:p w:rsidR="004671D5" w:rsidRPr="00D86C73" w:rsidRDefault="00157B40" w:rsidP="00157B40">
      <w:pPr>
        <w:jc w:val="center"/>
        <w:rPr>
          <w:b/>
          <w:sz w:val="30"/>
          <w:szCs w:val="30"/>
          <w:u w:val="single"/>
        </w:rPr>
      </w:pPr>
      <w:r w:rsidRPr="00D86C73">
        <w:rPr>
          <w:b/>
          <w:sz w:val="30"/>
          <w:szCs w:val="30"/>
          <w:u w:val="single"/>
        </w:rPr>
        <w:t>Addition</w:t>
      </w:r>
    </w:p>
    <w:p w:rsidR="00D86C73" w:rsidRDefault="00D86C73" w:rsidP="00157B40">
      <w:pPr>
        <w:jc w:val="center"/>
        <w:rPr>
          <w:b/>
          <w:u w:val="single"/>
        </w:rPr>
      </w:pPr>
    </w:p>
    <w:p w:rsidR="00D86C73" w:rsidRDefault="00D86C73" w:rsidP="00157B40">
      <w:pPr>
        <w:jc w:val="center"/>
        <w:rPr>
          <w:b/>
          <w:u w:val="single"/>
        </w:rPr>
      </w:pPr>
    </w:p>
    <w:p w:rsidR="00D86C73" w:rsidRDefault="00D86C73" w:rsidP="00157B40">
      <w:pPr>
        <w:jc w:val="center"/>
        <w:rPr>
          <w:b/>
          <w:u w:val="single"/>
        </w:rPr>
      </w:pPr>
    </w:p>
    <w:p w:rsidR="00530857" w:rsidRPr="00D86C73" w:rsidRDefault="00530857" w:rsidP="002A22B2">
      <w:pPr>
        <w:jc w:val="center"/>
        <w:rPr>
          <w:b/>
          <w:sz w:val="30"/>
          <w:szCs w:val="30"/>
          <w:u w:val="single"/>
        </w:rPr>
      </w:pPr>
      <w:r w:rsidRPr="00D86C73">
        <w:rPr>
          <w:b/>
          <w:sz w:val="30"/>
          <w:szCs w:val="30"/>
          <w:u w:val="single"/>
        </w:rPr>
        <w:lastRenderedPageBreak/>
        <w:t>Subtraction</w:t>
      </w:r>
    </w:p>
    <w:tbl>
      <w:tblPr>
        <w:tblStyle w:val="TableGrid"/>
        <w:tblpPr w:leftFromText="180" w:rightFromText="180" w:vertAnchor="page" w:horzAnchor="margin" w:tblpY="2456"/>
        <w:tblW w:w="14567" w:type="dxa"/>
        <w:tblLayout w:type="fixed"/>
        <w:tblLook w:val="04A0" w:firstRow="1" w:lastRow="0" w:firstColumn="1" w:lastColumn="0" w:noHBand="0" w:noVBand="1"/>
      </w:tblPr>
      <w:tblGrid>
        <w:gridCol w:w="2427"/>
        <w:gridCol w:w="2428"/>
        <w:gridCol w:w="2428"/>
        <w:gridCol w:w="2428"/>
        <w:gridCol w:w="2428"/>
        <w:gridCol w:w="2428"/>
      </w:tblGrid>
      <w:tr w:rsidR="00D86C73" w:rsidTr="005B59B6">
        <w:tc>
          <w:tcPr>
            <w:tcW w:w="2427" w:type="dxa"/>
          </w:tcPr>
          <w:p w:rsidR="00D86C73" w:rsidRDefault="00D86C73" w:rsidP="00D86C73">
            <w:pPr>
              <w:jc w:val="center"/>
            </w:pPr>
            <w:r>
              <w:t>EYFS</w:t>
            </w:r>
          </w:p>
        </w:tc>
        <w:tc>
          <w:tcPr>
            <w:tcW w:w="2428" w:type="dxa"/>
          </w:tcPr>
          <w:p w:rsidR="00D86C73" w:rsidRDefault="00D86C73" w:rsidP="00D86C73">
            <w:pPr>
              <w:jc w:val="center"/>
            </w:pPr>
            <w:r>
              <w:t>Year 1</w:t>
            </w:r>
          </w:p>
        </w:tc>
        <w:tc>
          <w:tcPr>
            <w:tcW w:w="2428" w:type="dxa"/>
          </w:tcPr>
          <w:p w:rsidR="00D86C73" w:rsidRDefault="00D86C73" w:rsidP="00D86C73">
            <w:pPr>
              <w:jc w:val="center"/>
            </w:pPr>
            <w:r>
              <w:t>Year 2</w:t>
            </w:r>
          </w:p>
        </w:tc>
        <w:tc>
          <w:tcPr>
            <w:tcW w:w="2428" w:type="dxa"/>
          </w:tcPr>
          <w:p w:rsidR="00D86C73" w:rsidRDefault="00D86C73" w:rsidP="00D86C73">
            <w:pPr>
              <w:jc w:val="center"/>
            </w:pPr>
            <w:r>
              <w:t>Year 3</w:t>
            </w:r>
          </w:p>
        </w:tc>
        <w:tc>
          <w:tcPr>
            <w:tcW w:w="2428" w:type="dxa"/>
          </w:tcPr>
          <w:p w:rsidR="00D86C73" w:rsidRDefault="00D86C73" w:rsidP="00D86C73">
            <w:pPr>
              <w:jc w:val="center"/>
            </w:pPr>
            <w:r>
              <w:t>Year 4</w:t>
            </w:r>
          </w:p>
        </w:tc>
        <w:tc>
          <w:tcPr>
            <w:tcW w:w="2428" w:type="dxa"/>
          </w:tcPr>
          <w:p w:rsidR="00D86C73" w:rsidRDefault="00D86C73" w:rsidP="00D86C73">
            <w:pPr>
              <w:jc w:val="center"/>
            </w:pPr>
            <w:r>
              <w:t>Years 5/6</w:t>
            </w:r>
          </w:p>
        </w:tc>
      </w:tr>
      <w:tr w:rsidR="00D86C73" w:rsidTr="005B59B6">
        <w:tc>
          <w:tcPr>
            <w:tcW w:w="2427" w:type="dxa"/>
          </w:tcPr>
          <w:p w:rsidR="002A22B2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Understand 1:1 correspondence.</w:t>
            </w:r>
          </w:p>
          <w:p w:rsidR="002A22B2" w:rsidRPr="002A22B2" w:rsidRDefault="002A22B2" w:rsidP="00D86C73">
            <w:pPr>
              <w:rPr>
                <w:sz w:val="20"/>
                <w:szCs w:val="20"/>
              </w:rPr>
            </w:pPr>
          </w:p>
          <w:p w:rsidR="00D86C73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Know 1 less than numbers to 20.</w:t>
            </w:r>
          </w:p>
          <w:p w:rsidR="00496D3A" w:rsidRPr="002A22B2" w:rsidRDefault="00496D3A" w:rsidP="00D86C73">
            <w:pPr>
              <w:rPr>
                <w:sz w:val="20"/>
                <w:szCs w:val="20"/>
              </w:rPr>
            </w:pPr>
          </w:p>
          <w:p w:rsidR="002A22B2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Equipment to ‘take away’ and count how many remain.</w:t>
            </w:r>
          </w:p>
          <w:p w:rsidR="002A22B2" w:rsidRPr="002A22B2" w:rsidRDefault="002A22B2" w:rsidP="00D86C73">
            <w:pPr>
              <w:rPr>
                <w:sz w:val="20"/>
                <w:szCs w:val="20"/>
              </w:rPr>
            </w:pPr>
          </w:p>
          <w:p w:rsidR="00496D3A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Teacher-modelled number lines to count back</w:t>
            </w:r>
            <w:r w:rsidR="00496D3A" w:rsidRPr="002A22B2">
              <w:rPr>
                <w:sz w:val="20"/>
                <w:szCs w:val="20"/>
              </w:rPr>
              <w:t>:</w:t>
            </w:r>
          </w:p>
          <w:p w:rsidR="00E228F2" w:rsidRPr="002A22B2" w:rsidRDefault="00E228F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7275" w:dyaOrig="1440">
                <v:shape id="_x0000_i1036" type="#_x0000_t75" style="width:110.2pt;height:21.8pt" o:ole="">
                  <v:imagedata r:id="rId29" o:title=""/>
                </v:shape>
                <o:OLEObject Type="Embed" ProgID="PBrush" ShapeID="_x0000_i1036" DrawAspect="Content" ObjectID="_1456904156" r:id="rId30"/>
              </w:object>
            </w:r>
          </w:p>
        </w:tc>
        <w:tc>
          <w:tcPr>
            <w:tcW w:w="2428" w:type="dxa"/>
          </w:tcPr>
          <w:p w:rsidR="002A22B2" w:rsidRP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Begin to find the difference by counting on:</w:t>
            </w: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5025" w:dyaOrig="930">
                <v:shape id="_x0000_i1037" type="#_x0000_t75" style="width:110.2pt;height:20.75pt" o:ole="">
                  <v:imagedata r:id="rId31" o:title=""/>
                </v:shape>
                <o:OLEObject Type="Embed" ProgID="PBrush" ShapeID="_x0000_i1037" DrawAspect="Content" ObjectID="_1456904157" r:id="rId32"/>
              </w:object>
            </w: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Use a hundred square to subtract 10 from any number.</w:t>
            </w: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</w:p>
          <w:p w:rsidR="002A22B2" w:rsidRPr="002A22B2" w:rsidRDefault="002A22B2" w:rsidP="002A22B2">
            <w:pPr>
              <w:jc w:val="center"/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5895" w:dyaOrig="5880">
                <v:shape id="_x0000_i1038" type="#_x0000_t75" style="width:73.1pt;height:73.1pt" o:ole="">
                  <v:imagedata r:id="rId33" o:title=""/>
                </v:shape>
                <o:OLEObject Type="Embed" ProgID="PBrush" ShapeID="_x0000_i1038" DrawAspect="Content" ObjectID="_1456904158" r:id="rId34"/>
              </w:object>
            </w: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</w:p>
          <w:p w:rsidR="00496D3A" w:rsidRPr="002A22B2" w:rsidRDefault="00496D3A" w:rsidP="002A22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496D3A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Use a hundred square to subtract multiples of 10 from any number</w:t>
            </w:r>
          </w:p>
          <w:p w:rsidR="00496D3A" w:rsidRPr="002A22B2" w:rsidRDefault="002A22B2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5700" w:dyaOrig="5655">
                <v:shape id="_x0000_i1039" type="#_x0000_t75" style="width:77.45pt;height:76.35pt" o:ole="">
                  <v:imagedata r:id="rId35" o:title=""/>
                </v:shape>
                <o:OLEObject Type="Embed" ProgID="PBrush" ShapeID="_x0000_i1039" DrawAspect="Content" ObjectID="_1456904159" r:id="rId36"/>
              </w:object>
            </w:r>
          </w:p>
          <w:p w:rsidR="00A37952" w:rsidRPr="002A22B2" w:rsidRDefault="002A22B2" w:rsidP="00A3795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Use this approach to find near multiples, e.g. 9, 11, 19, 21</w:t>
            </w:r>
          </w:p>
          <w:p w:rsidR="002A22B2" w:rsidRPr="002A22B2" w:rsidRDefault="002A22B2" w:rsidP="00A37952">
            <w:pPr>
              <w:rPr>
                <w:sz w:val="20"/>
                <w:szCs w:val="20"/>
              </w:rPr>
            </w:pPr>
          </w:p>
          <w:p w:rsidR="00A37952" w:rsidRPr="002A22B2" w:rsidRDefault="002A22B2" w:rsidP="00A3795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Counting back in tens and ones:</w:t>
            </w:r>
          </w:p>
          <w:p w:rsidR="002A22B2" w:rsidRPr="002A22B2" w:rsidRDefault="002A22B2" w:rsidP="00A3795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4275" w:dyaOrig="1320">
                <v:shape id="_x0000_i1040" type="#_x0000_t75" style="width:110.2pt;height:33.8pt" o:ole="">
                  <v:imagedata r:id="rId37" o:title=""/>
                </v:shape>
                <o:OLEObject Type="Embed" ProgID="PBrush" ShapeID="_x0000_i1040" DrawAspect="Content" ObjectID="_1456904160" r:id="rId38"/>
              </w:object>
            </w:r>
          </w:p>
          <w:p w:rsidR="002A22B2" w:rsidRPr="002A22B2" w:rsidRDefault="002A22B2" w:rsidP="00A3795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Subtracting tens and units in one jump:</w:t>
            </w:r>
          </w:p>
          <w:p w:rsidR="002A22B2" w:rsidRPr="002A22B2" w:rsidRDefault="002A22B2" w:rsidP="00A3795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object w:dxaOrig="4305" w:dyaOrig="1320">
                <v:shape id="_x0000_i1041" type="#_x0000_t75" style="width:110.2pt;height:33.8pt" o:ole="">
                  <v:imagedata r:id="rId39" o:title=""/>
                </v:shape>
                <o:OLEObject Type="Embed" ProgID="PBrush" ShapeID="_x0000_i1041" DrawAspect="Content" ObjectID="_1456904161" r:id="rId40"/>
              </w:object>
            </w:r>
          </w:p>
          <w:p w:rsid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Then bridging through ten if that is more efficient:</w:t>
            </w:r>
          </w:p>
          <w:p w:rsidR="002A22B2" w:rsidRDefault="002A22B2" w:rsidP="002A22B2">
            <w:r>
              <w:object w:dxaOrig="3465" w:dyaOrig="1515">
                <v:shape id="_x0000_i1042" type="#_x0000_t75" style="width:110.2pt;height:48pt" o:ole="">
                  <v:imagedata r:id="rId41" o:title=""/>
                </v:shape>
                <o:OLEObject Type="Embed" ProgID="PBrush" ShapeID="_x0000_i1042" DrawAspect="Content" ObjectID="_1456904162" r:id="rId42"/>
              </w:object>
            </w:r>
          </w:p>
          <w:p w:rsidR="00A37952" w:rsidRPr="002A22B2" w:rsidRDefault="002A22B2" w:rsidP="002A22B2">
            <w:pPr>
              <w:rPr>
                <w:sz w:val="20"/>
                <w:szCs w:val="20"/>
              </w:rPr>
            </w:pPr>
            <w:r>
              <w:t>Finding the difference by counting on, e.g. 82-79</w:t>
            </w:r>
          </w:p>
        </w:tc>
        <w:tc>
          <w:tcPr>
            <w:tcW w:w="2428" w:type="dxa"/>
          </w:tcPr>
          <w:p w:rsidR="00A37952" w:rsidRP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Mental methods to develop for r</w:t>
            </w:r>
            <w:r w:rsidR="00A37952" w:rsidRPr="002A22B2">
              <w:rPr>
                <w:sz w:val="20"/>
                <w:szCs w:val="20"/>
              </w:rPr>
              <w:t>ounding</w:t>
            </w:r>
            <w:r w:rsidRPr="002A22B2">
              <w:rPr>
                <w:sz w:val="20"/>
                <w:szCs w:val="20"/>
              </w:rPr>
              <w:t xml:space="preserve"> (e.g. £20 - £7.99).</w:t>
            </w: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</w:p>
          <w:p w:rsidR="002A22B2" w:rsidRPr="002A22B2" w:rsidRDefault="002A22B2" w:rsidP="002A22B2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 xml:space="preserve">When place value is secure,  begin to </w:t>
            </w:r>
            <w:r>
              <w:rPr>
                <w:sz w:val="20"/>
                <w:szCs w:val="20"/>
              </w:rPr>
              <w:t>use a column method to subtract</w:t>
            </w:r>
            <w:r w:rsidRPr="002A22B2">
              <w:rPr>
                <w:sz w:val="20"/>
                <w:szCs w:val="20"/>
              </w:rPr>
              <w:t>:</w:t>
            </w:r>
          </w:p>
          <w:p w:rsidR="00A37952" w:rsidRDefault="002A22B2" w:rsidP="00A37952">
            <w:r>
              <w:object w:dxaOrig="1545" w:dyaOrig="1125">
                <v:shape id="_x0000_i1043" type="#_x0000_t75" style="width:77.45pt;height:56.75pt" o:ole="">
                  <v:imagedata r:id="rId43" o:title=""/>
                </v:shape>
                <o:OLEObject Type="Embed" ProgID="PBrush" ShapeID="_x0000_i1043" DrawAspect="Content" ObjectID="_1456904163" r:id="rId44"/>
              </w:object>
            </w:r>
          </w:p>
          <w:p w:rsidR="002A22B2" w:rsidRPr="002A22B2" w:rsidRDefault="002A22B2" w:rsidP="00A37952">
            <w:pPr>
              <w:rPr>
                <w:sz w:val="20"/>
                <w:szCs w:val="20"/>
              </w:rPr>
            </w:pPr>
          </w:p>
          <w:p w:rsidR="00A37952" w:rsidRPr="002A22B2" w:rsidRDefault="00A37952" w:rsidP="00A37952">
            <w:pPr>
              <w:rPr>
                <w:i/>
                <w:sz w:val="20"/>
                <w:szCs w:val="20"/>
              </w:rPr>
            </w:pPr>
          </w:p>
          <w:p w:rsidR="002A22B2" w:rsidRDefault="002A22B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- TU, no exchanging</w:t>
            </w:r>
          </w:p>
          <w:p w:rsidR="002A22B2" w:rsidRDefault="002A22B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- TU, exchanging</w:t>
            </w:r>
          </w:p>
          <w:p w:rsidR="002A22B2" w:rsidRPr="002A22B2" w:rsidRDefault="002A22B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- TU</w:t>
            </w:r>
          </w:p>
          <w:p w:rsidR="002A22B2" w:rsidRPr="002A22B2" w:rsidRDefault="002A22B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Exchanging</w:t>
            </w:r>
            <w:r w:rsidRPr="002A22B2">
              <w:rPr>
                <w:sz w:val="20"/>
                <w:szCs w:val="20"/>
              </w:rPr>
              <w:t xml:space="preserve"> an increasing number of times within one calculation</w:t>
            </w:r>
          </w:p>
          <w:p w:rsidR="002A22B2" w:rsidRDefault="002A22B2" w:rsidP="002A22B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Several numbers with different numbers of digits</w:t>
            </w:r>
          </w:p>
          <w:p w:rsidR="00A37952" w:rsidRPr="002A22B2" w:rsidRDefault="00A37952" w:rsidP="00A37952">
            <w:pPr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2A22B2" w:rsidRDefault="002A22B2" w:rsidP="00956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Extend the column method to four-digit numbers:</w:t>
            </w:r>
          </w:p>
          <w:p w:rsidR="002A22B2" w:rsidRPr="002A22B2" w:rsidRDefault="002A22B2" w:rsidP="00956E1E">
            <w:pPr>
              <w:rPr>
                <w:sz w:val="20"/>
                <w:szCs w:val="20"/>
              </w:rPr>
            </w:pPr>
            <w:r>
              <w:object w:dxaOrig="2550" w:dyaOrig="1200">
                <v:shape id="_x0000_i1044" type="#_x0000_t75" style="width:110.2pt;height:51.25pt" o:ole="">
                  <v:imagedata r:id="rId45" o:title=""/>
                </v:shape>
                <o:OLEObject Type="Embed" ProgID="PBrush" ShapeID="_x0000_i1044" DrawAspect="Content" ObjectID="_1456904164" r:id="rId46"/>
              </w:object>
            </w:r>
          </w:p>
          <w:p w:rsidR="002A22B2" w:rsidRDefault="002A22B2" w:rsidP="00956E1E">
            <w:pPr>
              <w:rPr>
                <w:i/>
                <w:sz w:val="20"/>
                <w:szCs w:val="20"/>
              </w:rPr>
            </w:pPr>
          </w:p>
          <w:p w:rsidR="00956E1E" w:rsidRPr="002A22B2" w:rsidRDefault="00956E1E" w:rsidP="00956E1E">
            <w:pPr>
              <w:rPr>
                <w:i/>
                <w:sz w:val="20"/>
                <w:szCs w:val="20"/>
              </w:rPr>
            </w:pPr>
            <w:r w:rsidRPr="002A22B2">
              <w:rPr>
                <w:i/>
                <w:sz w:val="20"/>
                <w:szCs w:val="20"/>
              </w:rPr>
              <w:t>Using a column method, children will</w:t>
            </w:r>
          </w:p>
          <w:p w:rsidR="00956E1E" w:rsidRPr="002A22B2" w:rsidRDefault="00932AF0" w:rsidP="00956E1E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r w:rsidRPr="002A22B2">
              <w:rPr>
                <w:i/>
                <w:sz w:val="20"/>
                <w:szCs w:val="20"/>
              </w:rPr>
              <w:t>exchange across the calculation</w:t>
            </w:r>
          </w:p>
          <w:p w:rsidR="00932AF0" w:rsidRPr="002A22B2" w:rsidRDefault="00932AF0" w:rsidP="00956E1E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r w:rsidRPr="002A22B2">
              <w:rPr>
                <w:i/>
                <w:sz w:val="20"/>
                <w:szCs w:val="20"/>
              </w:rPr>
              <w:t>work with numbers to differing decimal places</w:t>
            </w:r>
          </w:p>
          <w:p w:rsidR="00932AF0" w:rsidRPr="002A22B2" w:rsidRDefault="00932AF0" w:rsidP="00956E1E">
            <w:pPr>
              <w:numPr>
                <w:ilvl w:val="0"/>
                <w:numId w:val="9"/>
              </w:numPr>
              <w:tabs>
                <w:tab w:val="clear" w:pos="567"/>
                <w:tab w:val="num" w:pos="304"/>
              </w:tabs>
              <w:ind w:left="304" w:hanging="304"/>
              <w:rPr>
                <w:i/>
                <w:sz w:val="20"/>
                <w:szCs w:val="20"/>
              </w:rPr>
            </w:pPr>
            <w:proofErr w:type="gramStart"/>
            <w:r w:rsidRPr="002A22B2">
              <w:rPr>
                <w:i/>
                <w:sz w:val="20"/>
                <w:szCs w:val="20"/>
              </w:rPr>
              <w:t>understand</w:t>
            </w:r>
            <w:proofErr w:type="gramEnd"/>
            <w:r w:rsidRPr="002A22B2">
              <w:rPr>
                <w:i/>
                <w:sz w:val="20"/>
                <w:szCs w:val="20"/>
              </w:rPr>
              <w:t xml:space="preserve"> zero as a place-holder and understand the value of different digits in relation to this.</w:t>
            </w:r>
          </w:p>
          <w:p w:rsidR="00932AF0" w:rsidRPr="002A22B2" w:rsidRDefault="00932AF0" w:rsidP="00932AF0">
            <w:pPr>
              <w:ind w:left="304"/>
              <w:rPr>
                <w:i/>
                <w:sz w:val="20"/>
                <w:szCs w:val="20"/>
              </w:rPr>
            </w:pPr>
          </w:p>
          <w:p w:rsidR="00D86C73" w:rsidRPr="002A22B2" w:rsidRDefault="00D86C73" w:rsidP="00D86C73">
            <w:pPr>
              <w:rPr>
                <w:sz w:val="20"/>
                <w:szCs w:val="20"/>
              </w:rPr>
            </w:pPr>
          </w:p>
        </w:tc>
        <w:tc>
          <w:tcPr>
            <w:tcW w:w="2428" w:type="dxa"/>
          </w:tcPr>
          <w:p w:rsidR="00D86C73" w:rsidRPr="002A22B2" w:rsidRDefault="00D86C73" w:rsidP="00D86C73">
            <w:pPr>
              <w:rPr>
                <w:sz w:val="20"/>
                <w:szCs w:val="20"/>
              </w:rPr>
            </w:pPr>
          </w:p>
          <w:p w:rsidR="00D86C73" w:rsidRPr="002A22B2" w:rsidRDefault="00D86C73" w:rsidP="00D86C73">
            <w:pPr>
              <w:rPr>
                <w:sz w:val="20"/>
                <w:szCs w:val="20"/>
              </w:rPr>
            </w:pPr>
            <w:r w:rsidRPr="002A22B2">
              <w:rPr>
                <w:sz w:val="20"/>
                <w:szCs w:val="20"/>
              </w:rPr>
              <w:t>Consolidation and practise.</w:t>
            </w:r>
          </w:p>
        </w:tc>
      </w:tr>
    </w:tbl>
    <w:p w:rsidR="00E228F2" w:rsidRDefault="00E228F2" w:rsidP="00A37952">
      <w:pPr>
        <w:rPr>
          <w:b/>
          <w:sz w:val="30"/>
          <w:szCs w:val="30"/>
          <w:u w:val="single"/>
        </w:rPr>
      </w:pPr>
    </w:p>
    <w:p w:rsidR="008327AB" w:rsidRPr="00D86C73" w:rsidRDefault="008327AB" w:rsidP="008327AB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Multiplica</w:t>
      </w:r>
      <w:r w:rsidRPr="00D86C73">
        <w:rPr>
          <w:b/>
          <w:sz w:val="30"/>
          <w:szCs w:val="30"/>
          <w:u w:val="single"/>
        </w:rPr>
        <w:t>tion</w:t>
      </w:r>
    </w:p>
    <w:tbl>
      <w:tblPr>
        <w:tblStyle w:val="TableGrid"/>
        <w:tblpPr w:leftFromText="180" w:rightFromText="180" w:vertAnchor="page" w:horzAnchor="margin" w:tblpY="2456"/>
        <w:tblW w:w="14141" w:type="dxa"/>
        <w:tblLayout w:type="fixed"/>
        <w:tblLook w:val="04A0" w:firstRow="1" w:lastRow="0" w:firstColumn="1" w:lastColumn="0" w:noHBand="0" w:noVBand="1"/>
      </w:tblPr>
      <w:tblGrid>
        <w:gridCol w:w="2020"/>
        <w:gridCol w:w="2020"/>
        <w:gridCol w:w="2020"/>
        <w:gridCol w:w="2020"/>
        <w:gridCol w:w="2020"/>
        <w:gridCol w:w="2020"/>
        <w:gridCol w:w="2021"/>
      </w:tblGrid>
      <w:tr w:rsidR="00B464D2" w:rsidTr="00B464D2"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EYFS</w:t>
            </w:r>
          </w:p>
        </w:tc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Year 1</w:t>
            </w:r>
          </w:p>
        </w:tc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Year 2</w:t>
            </w:r>
          </w:p>
        </w:tc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Year 3</w:t>
            </w:r>
          </w:p>
        </w:tc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Year 4</w:t>
            </w:r>
          </w:p>
        </w:tc>
        <w:tc>
          <w:tcPr>
            <w:tcW w:w="2020" w:type="dxa"/>
          </w:tcPr>
          <w:p w:rsidR="00B464D2" w:rsidRDefault="00B464D2" w:rsidP="005B59B6">
            <w:pPr>
              <w:jc w:val="center"/>
            </w:pPr>
            <w:r>
              <w:t>Year 5</w:t>
            </w:r>
          </w:p>
        </w:tc>
        <w:tc>
          <w:tcPr>
            <w:tcW w:w="2021" w:type="dxa"/>
          </w:tcPr>
          <w:p w:rsidR="00B464D2" w:rsidRDefault="00B464D2" w:rsidP="005B59B6">
            <w:pPr>
              <w:jc w:val="center"/>
            </w:pPr>
            <w:r>
              <w:t>Year 6</w:t>
            </w:r>
          </w:p>
        </w:tc>
      </w:tr>
      <w:tr w:rsidR="00B464D2" w:rsidTr="00B464D2">
        <w:tc>
          <w:tcPr>
            <w:tcW w:w="2020" w:type="dxa"/>
          </w:tcPr>
          <w:p w:rsidR="00B464D2" w:rsidRDefault="00B464D2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Practical activities grouping equal sets.</w:t>
            </w:r>
          </w:p>
          <w:p w:rsidR="00B464D2" w:rsidRDefault="00B464D2" w:rsidP="005B59B6">
            <w:pPr>
              <w:rPr>
                <w:sz w:val="20"/>
                <w:szCs w:val="20"/>
              </w:rPr>
            </w:pPr>
          </w:p>
          <w:p w:rsidR="00B464D2" w:rsidRDefault="00B464D2" w:rsidP="005B59B6">
            <w:pPr>
              <w:rPr>
                <w:sz w:val="20"/>
                <w:szCs w:val="20"/>
              </w:rPr>
            </w:pP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</w:tcPr>
          <w:p w:rsidR="00B464D2" w:rsidRDefault="00B464D2" w:rsidP="00003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repeated addition, e.g. 3 x 5 = 5 + 5 + 5 = 15</w:t>
            </w:r>
          </w:p>
          <w:p w:rsidR="00B464D2" w:rsidRDefault="00B464D2" w:rsidP="00003BAD">
            <w:pPr>
              <w:rPr>
                <w:sz w:val="20"/>
                <w:szCs w:val="20"/>
              </w:rPr>
            </w:pPr>
          </w:p>
          <w:p w:rsidR="00B464D2" w:rsidRDefault="00B464D2" w:rsidP="00003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arrays to model multiplication:</w:t>
            </w:r>
          </w:p>
          <w:p w:rsidR="00B464D2" w:rsidRPr="00003BAD" w:rsidRDefault="00B464D2" w:rsidP="00003BAD">
            <w:pPr>
              <w:rPr>
                <w:sz w:val="20"/>
                <w:szCs w:val="20"/>
              </w:rPr>
            </w:pPr>
            <w:r>
              <w:object w:dxaOrig="3330" w:dyaOrig="1815">
                <v:shape id="_x0000_i1045" type="#_x0000_t75" style="width:87.25pt;height:46.9pt" o:ole="">
                  <v:imagedata r:id="rId47" o:title=""/>
                </v:shape>
                <o:OLEObject Type="Embed" ProgID="PBrush" ShapeID="_x0000_i1045" DrawAspect="Content" ObjectID="_1456904165" r:id="rId48"/>
              </w:object>
            </w:r>
          </w:p>
        </w:tc>
        <w:tc>
          <w:tcPr>
            <w:tcW w:w="2020" w:type="dxa"/>
          </w:tcPr>
          <w:p w:rsidR="00B464D2" w:rsidRPr="00003BAD" w:rsidRDefault="00B464D2" w:rsidP="005B59B6">
            <w:pPr>
              <w:rPr>
                <w:sz w:val="20"/>
                <w:szCs w:val="20"/>
              </w:rPr>
            </w:pPr>
            <w:r w:rsidRPr="00003BAD">
              <w:rPr>
                <w:sz w:val="20"/>
                <w:szCs w:val="20"/>
              </w:rPr>
              <w:t>Show repeated addition on a number line:</w:t>
            </w: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  <w:r w:rsidRPr="00003BAD">
              <w:rPr>
                <w:sz w:val="20"/>
                <w:szCs w:val="20"/>
              </w:rPr>
              <w:object w:dxaOrig="6240" w:dyaOrig="1620">
                <v:shape id="_x0000_i1046" type="#_x0000_t75" style="width:87.25pt;height:22.9pt" o:ole="">
                  <v:imagedata r:id="rId49" o:title=""/>
                </v:shape>
                <o:OLEObject Type="Embed" ProgID="PBrush" ShapeID="_x0000_i1046" DrawAspect="Content" ObjectID="_1456904166" r:id="rId50"/>
              </w:object>
            </w: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</w:p>
          <w:p w:rsidR="00B464D2" w:rsidRPr="00003BAD" w:rsidRDefault="00B464D2" w:rsidP="005B59B6">
            <w:pPr>
              <w:rPr>
                <w:sz w:val="20"/>
                <w:szCs w:val="20"/>
              </w:rPr>
            </w:pPr>
            <w:r w:rsidRPr="00003BAD">
              <w:rPr>
                <w:sz w:val="20"/>
                <w:szCs w:val="20"/>
              </w:rPr>
              <w:t>Begin to use times tables on a number line to show ‘chunks’:</w:t>
            </w:r>
          </w:p>
          <w:p w:rsidR="00B464D2" w:rsidRDefault="00B464D2" w:rsidP="005B59B6">
            <w:pPr>
              <w:rPr>
                <w:sz w:val="20"/>
                <w:szCs w:val="20"/>
              </w:rPr>
            </w:pPr>
            <w:r w:rsidRPr="00003BAD">
              <w:rPr>
                <w:sz w:val="20"/>
                <w:szCs w:val="20"/>
              </w:rPr>
              <w:object w:dxaOrig="5055" w:dyaOrig="1845">
                <v:shape id="_x0000_i1047" type="#_x0000_t75" style="width:87.25pt;height:32.75pt" o:ole="">
                  <v:imagedata r:id="rId51" o:title=""/>
                </v:shape>
                <o:OLEObject Type="Embed" ProgID="PBrush" ShapeID="_x0000_i1047" DrawAspect="Content" ObjectID="_1456904167" r:id="rId52"/>
              </w:object>
            </w:r>
          </w:p>
          <w:p w:rsidR="00160A75" w:rsidRDefault="00160A75" w:rsidP="005B59B6">
            <w:pPr>
              <w:rPr>
                <w:sz w:val="20"/>
                <w:szCs w:val="20"/>
              </w:rPr>
            </w:pPr>
          </w:p>
          <w:p w:rsidR="00160A75" w:rsidRPr="00160A75" w:rsidRDefault="00160A75" w:rsidP="005B59B6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Know 2, 5 and 10 times tables</w:t>
            </w:r>
          </w:p>
        </w:tc>
        <w:tc>
          <w:tcPr>
            <w:tcW w:w="2020" w:type="dxa"/>
          </w:tcPr>
          <w:p w:rsidR="00B464D2" w:rsidRDefault="00B464D2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times tables on a number line to show ‘chunks’:</w:t>
            </w:r>
          </w:p>
          <w:p w:rsidR="00B464D2" w:rsidRDefault="00B464D2" w:rsidP="005B59B6">
            <w:pPr>
              <w:rPr>
                <w:sz w:val="20"/>
                <w:szCs w:val="20"/>
              </w:rPr>
            </w:pPr>
            <w:r w:rsidRPr="00003BAD">
              <w:rPr>
                <w:sz w:val="20"/>
                <w:szCs w:val="20"/>
              </w:rPr>
              <w:object w:dxaOrig="5055" w:dyaOrig="1845">
                <v:shape id="_x0000_i1048" type="#_x0000_t75" style="width:92.75pt;height:33.8pt" o:ole="">
                  <v:imagedata r:id="rId51" o:title=""/>
                </v:shape>
                <o:OLEObject Type="Embed" ProgID="PBrush" ShapeID="_x0000_i1048" DrawAspect="Content" ObjectID="_1456904168" r:id="rId53"/>
              </w:object>
            </w:r>
          </w:p>
          <w:p w:rsidR="00B464D2" w:rsidRDefault="00B464D2" w:rsidP="005B59B6">
            <w:pPr>
              <w:rPr>
                <w:sz w:val="20"/>
                <w:szCs w:val="20"/>
              </w:rPr>
            </w:pPr>
          </w:p>
          <w:p w:rsidR="00B464D2" w:rsidRDefault="00B464D2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x U</w:t>
            </w:r>
          </w:p>
          <w:p w:rsidR="00160A75" w:rsidRDefault="00160A75" w:rsidP="005B59B6">
            <w:pPr>
              <w:rPr>
                <w:sz w:val="20"/>
                <w:szCs w:val="20"/>
              </w:rPr>
            </w:pPr>
          </w:p>
          <w:p w:rsidR="00160A75" w:rsidRPr="00160A75" w:rsidRDefault="00160A75" w:rsidP="005B59B6">
            <w:pPr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Know 3, 4 and 8 times tables</w:t>
            </w:r>
          </w:p>
        </w:tc>
        <w:tc>
          <w:tcPr>
            <w:tcW w:w="2020" w:type="dxa"/>
          </w:tcPr>
          <w:p w:rsidR="00B464D2" w:rsidRPr="00160A75" w:rsidRDefault="00B464D2" w:rsidP="005B59B6">
            <w:pPr>
              <w:rPr>
                <w:sz w:val="20"/>
                <w:szCs w:val="20"/>
              </w:rPr>
            </w:pPr>
            <w:r w:rsidRPr="00160A75">
              <w:rPr>
                <w:sz w:val="20"/>
                <w:szCs w:val="20"/>
              </w:rPr>
              <w:t>Use a grid method to solve short multiplication (TU x U then HTU x U) calculations:</w:t>
            </w:r>
          </w:p>
          <w:p w:rsidR="00B464D2" w:rsidRPr="00160A75" w:rsidRDefault="00B464D2" w:rsidP="005B59B6">
            <w:pPr>
              <w:rPr>
                <w:sz w:val="20"/>
                <w:szCs w:val="20"/>
              </w:rPr>
            </w:pPr>
            <w:r w:rsidRPr="00160A75">
              <w:rPr>
                <w:sz w:val="20"/>
                <w:szCs w:val="20"/>
              </w:rPr>
              <w:object w:dxaOrig="3720" w:dyaOrig="1620">
                <v:shape id="_x0000_i1049" type="#_x0000_t75" style="width:86.2pt;height:37.1pt" o:ole="">
                  <v:imagedata r:id="rId54" o:title=""/>
                </v:shape>
                <o:OLEObject Type="Embed" ProgID="PBrush" ShapeID="_x0000_i1049" DrawAspect="Content" ObjectID="_1456904169" r:id="rId55"/>
              </w:object>
            </w:r>
          </w:p>
          <w:p w:rsidR="00B464D2" w:rsidRPr="00160A75" w:rsidRDefault="00B464D2" w:rsidP="005B59B6">
            <w:pPr>
              <w:rPr>
                <w:sz w:val="20"/>
                <w:szCs w:val="20"/>
              </w:rPr>
            </w:pPr>
          </w:p>
          <w:p w:rsidR="00B464D2" w:rsidRPr="00160A75" w:rsidRDefault="00B464D2" w:rsidP="005B59B6">
            <w:pPr>
              <w:rPr>
                <w:sz w:val="20"/>
                <w:szCs w:val="20"/>
              </w:rPr>
            </w:pPr>
            <w:r w:rsidRPr="00160A75">
              <w:rPr>
                <w:sz w:val="20"/>
                <w:szCs w:val="20"/>
              </w:rPr>
              <w:object w:dxaOrig="4785" w:dyaOrig="1650">
                <v:shape id="_x0000_i1050" type="#_x0000_t75" style="width:86.2pt;height:30.55pt" o:ole="">
                  <v:imagedata r:id="rId56" o:title=""/>
                </v:shape>
                <o:OLEObject Type="Embed" ProgID="PBrush" ShapeID="_x0000_i1050" DrawAspect="Content" ObjectID="_1456904170" r:id="rId57"/>
              </w:object>
            </w:r>
          </w:p>
          <w:p w:rsidR="00160A75" w:rsidRPr="00160A75" w:rsidRDefault="00160A75" w:rsidP="005B59B6">
            <w:pPr>
              <w:rPr>
                <w:sz w:val="20"/>
                <w:szCs w:val="20"/>
              </w:rPr>
            </w:pPr>
          </w:p>
          <w:p w:rsidR="00160A75" w:rsidRPr="00160A75" w:rsidRDefault="00160A75" w:rsidP="005B59B6">
            <w:pPr>
              <w:rPr>
                <w:color w:val="7030A0"/>
                <w:sz w:val="20"/>
                <w:szCs w:val="20"/>
              </w:rPr>
            </w:pPr>
            <w:r w:rsidRPr="00160A75">
              <w:rPr>
                <w:color w:val="7030A0"/>
                <w:sz w:val="20"/>
                <w:szCs w:val="20"/>
              </w:rPr>
              <w:t>Know all times tables to 12 x 12</w:t>
            </w:r>
          </w:p>
        </w:tc>
        <w:tc>
          <w:tcPr>
            <w:tcW w:w="2020" w:type="dxa"/>
          </w:tcPr>
          <w:p w:rsidR="00B464D2" w:rsidRDefault="00B464D2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to develop long multiplication (TU x TU, then HTU x TU) using a grid method:</w:t>
            </w:r>
          </w:p>
          <w:p w:rsidR="00B464D2" w:rsidRDefault="00B464D2" w:rsidP="005B59B6">
            <w:r>
              <w:object w:dxaOrig="3435" w:dyaOrig="1920">
                <v:shape id="_x0000_i1051" type="#_x0000_t75" style="width:89.45pt;height:50.2pt" o:ole="">
                  <v:imagedata r:id="rId58" o:title=""/>
                </v:shape>
                <o:OLEObject Type="Embed" ProgID="PBrush" ShapeID="_x0000_i1051" DrawAspect="Content" ObjectID="_1456904171" r:id="rId59"/>
              </w:object>
            </w:r>
          </w:p>
          <w:p w:rsidR="00B464D2" w:rsidRDefault="00B464D2" w:rsidP="005B59B6"/>
          <w:p w:rsidR="00B464D2" w:rsidRDefault="00B464D2" w:rsidP="005B59B6">
            <w:pPr>
              <w:rPr>
                <w:sz w:val="20"/>
                <w:szCs w:val="20"/>
              </w:rPr>
            </w:pPr>
          </w:p>
          <w:p w:rsidR="00B464D2" w:rsidRDefault="00B464D2" w:rsidP="005B59B6">
            <w:r>
              <w:object w:dxaOrig="4470" w:dyaOrig="2490">
                <v:shape id="_x0000_i1052" type="#_x0000_t75" style="width:90.55pt;height:50.2pt" o:ole="">
                  <v:imagedata r:id="rId60" o:title=""/>
                </v:shape>
                <o:OLEObject Type="Embed" ProgID="PBrush" ShapeID="_x0000_i1052" DrawAspect="Content" ObjectID="_1456904172" r:id="rId61"/>
              </w:object>
            </w:r>
          </w:p>
          <w:p w:rsidR="00B464D2" w:rsidRDefault="00B464D2" w:rsidP="005B59B6"/>
          <w:p w:rsidR="00B464D2" w:rsidRDefault="009217C0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similar methods, calculate decimals up to 2 decimal places.</w:t>
            </w:r>
          </w:p>
          <w:p w:rsidR="009217C0" w:rsidRDefault="009217C0" w:rsidP="005B59B6">
            <w:pPr>
              <w:rPr>
                <w:sz w:val="20"/>
                <w:szCs w:val="20"/>
              </w:rPr>
            </w:pPr>
          </w:p>
          <w:p w:rsidR="009217C0" w:rsidRPr="00003BAD" w:rsidRDefault="009217C0" w:rsidP="005B59B6">
            <w:pPr>
              <w:rPr>
                <w:sz w:val="20"/>
                <w:szCs w:val="20"/>
              </w:rPr>
            </w:pPr>
            <w:r>
              <w:object w:dxaOrig="5220" w:dyaOrig="1620">
                <v:shape id="_x0000_i1053" type="#_x0000_t75" style="width:90.55pt;height:27.25pt" o:ole="">
                  <v:imagedata r:id="rId62" o:title=""/>
                </v:shape>
                <o:OLEObject Type="Embed" ProgID="PBrush" ShapeID="_x0000_i1053" DrawAspect="Content" ObjectID="_1456904173" r:id="rId63"/>
              </w:object>
            </w:r>
          </w:p>
        </w:tc>
        <w:tc>
          <w:tcPr>
            <w:tcW w:w="2021" w:type="dxa"/>
          </w:tcPr>
          <w:p w:rsidR="00B464D2" w:rsidRDefault="009217C0" w:rsidP="005B59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 column method to multiply, following the same steps as grid method:</w:t>
            </w:r>
          </w:p>
          <w:p w:rsidR="009217C0" w:rsidRDefault="009217C0" w:rsidP="009217C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217C0">
              <w:rPr>
                <w:sz w:val="20"/>
                <w:szCs w:val="20"/>
              </w:rPr>
              <w:t>TU x U</w:t>
            </w:r>
          </w:p>
          <w:p w:rsidR="009217C0" w:rsidRDefault="009217C0" w:rsidP="009217C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x U</w:t>
            </w:r>
          </w:p>
          <w:p w:rsidR="009217C0" w:rsidRDefault="009217C0" w:rsidP="009217C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x TU</w:t>
            </w:r>
          </w:p>
          <w:p w:rsidR="009217C0" w:rsidRDefault="009217C0" w:rsidP="009217C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x TU</w:t>
            </w:r>
          </w:p>
          <w:p w:rsidR="009217C0" w:rsidRDefault="009217C0" w:rsidP="009217C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Decimals</w:t>
            </w:r>
          </w:p>
          <w:p w:rsidR="009217C0" w:rsidRDefault="009217C0" w:rsidP="009217C0">
            <w:pPr>
              <w:rPr>
                <w:sz w:val="20"/>
                <w:szCs w:val="20"/>
              </w:rPr>
            </w:pPr>
          </w:p>
          <w:p w:rsidR="009217C0" w:rsidRDefault="009217C0" w:rsidP="009217C0">
            <w:pPr>
              <w:jc w:val="center"/>
            </w:pPr>
            <w:r>
              <w:object w:dxaOrig="2295" w:dyaOrig="2550">
                <v:shape id="_x0000_i1054" type="#_x0000_t75" style="width:62.2pt;height:69.8pt" o:ole="">
                  <v:imagedata r:id="rId64" o:title=""/>
                </v:shape>
                <o:OLEObject Type="Embed" ProgID="PBrush" ShapeID="_x0000_i1054" DrawAspect="Content" ObjectID="_1456904174" r:id="rId65"/>
              </w:object>
            </w:r>
          </w:p>
          <w:p w:rsidR="009217C0" w:rsidRDefault="009217C0" w:rsidP="009217C0">
            <w:pPr>
              <w:jc w:val="center"/>
            </w:pPr>
            <w:r>
              <w:object w:dxaOrig="1890" w:dyaOrig="3375">
                <v:shape id="_x0000_i1055" type="#_x0000_t75" style="width:50.2pt;height:89.45pt" o:ole="">
                  <v:imagedata r:id="rId66" o:title=""/>
                </v:shape>
                <o:OLEObject Type="Embed" ProgID="PBrush" ShapeID="_x0000_i1055" DrawAspect="Content" ObjectID="_1456904175" r:id="rId67"/>
              </w:object>
            </w:r>
          </w:p>
          <w:p w:rsidR="009217C0" w:rsidRPr="009217C0" w:rsidRDefault="009217C0" w:rsidP="009217C0">
            <w:pPr>
              <w:jc w:val="center"/>
              <w:rPr>
                <w:sz w:val="20"/>
                <w:szCs w:val="20"/>
              </w:rPr>
            </w:pPr>
            <w:r>
              <w:object w:dxaOrig="2025" w:dyaOrig="3090">
                <v:shape id="_x0000_i1056" type="#_x0000_t75" style="width:62.2pt;height:96pt" o:ole="">
                  <v:imagedata r:id="rId68" o:title=""/>
                </v:shape>
                <o:OLEObject Type="Embed" ProgID="PBrush" ShapeID="_x0000_i1056" DrawAspect="Content" ObjectID="_1456904176" r:id="rId69"/>
              </w:object>
            </w:r>
          </w:p>
        </w:tc>
      </w:tr>
    </w:tbl>
    <w:p w:rsidR="00E228F2" w:rsidRDefault="00E228F2" w:rsidP="00157B40">
      <w:pPr>
        <w:jc w:val="center"/>
        <w:rPr>
          <w:b/>
          <w:sz w:val="30"/>
          <w:szCs w:val="30"/>
          <w:u w:val="single"/>
        </w:rPr>
      </w:pPr>
    </w:p>
    <w:p w:rsidR="00F916FC" w:rsidRDefault="00F916FC" w:rsidP="00157B4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Division</w:t>
      </w:r>
    </w:p>
    <w:tbl>
      <w:tblPr>
        <w:tblStyle w:val="TableGrid"/>
        <w:tblpPr w:leftFromText="180" w:rightFromText="180" w:vertAnchor="page" w:horzAnchor="margin" w:tblpY="2456"/>
        <w:tblW w:w="14142" w:type="dxa"/>
        <w:tblLayout w:type="fixed"/>
        <w:tblLook w:val="04A0" w:firstRow="1" w:lastRow="0" w:firstColumn="1" w:lastColumn="0" w:noHBand="0" w:noVBand="1"/>
      </w:tblPr>
      <w:tblGrid>
        <w:gridCol w:w="1668"/>
        <w:gridCol w:w="2494"/>
        <w:gridCol w:w="2495"/>
        <w:gridCol w:w="2495"/>
        <w:gridCol w:w="2495"/>
        <w:gridCol w:w="2495"/>
      </w:tblGrid>
      <w:tr w:rsidR="00B312F9" w:rsidTr="00B312F9">
        <w:tc>
          <w:tcPr>
            <w:tcW w:w="1668" w:type="dxa"/>
          </w:tcPr>
          <w:p w:rsidR="00B312F9" w:rsidRDefault="00B312F9" w:rsidP="002A0BB5">
            <w:pPr>
              <w:jc w:val="center"/>
            </w:pPr>
            <w:r>
              <w:t>EYFS</w:t>
            </w:r>
          </w:p>
        </w:tc>
        <w:tc>
          <w:tcPr>
            <w:tcW w:w="2494" w:type="dxa"/>
          </w:tcPr>
          <w:p w:rsidR="00B312F9" w:rsidRDefault="00B312F9" w:rsidP="002A0BB5">
            <w:pPr>
              <w:jc w:val="center"/>
            </w:pPr>
            <w:r>
              <w:t>Year 1</w:t>
            </w:r>
          </w:p>
        </w:tc>
        <w:tc>
          <w:tcPr>
            <w:tcW w:w="2495" w:type="dxa"/>
          </w:tcPr>
          <w:p w:rsidR="00B312F9" w:rsidRDefault="00B312F9" w:rsidP="002A0BB5">
            <w:pPr>
              <w:jc w:val="center"/>
            </w:pPr>
            <w:r>
              <w:t>Year 2</w:t>
            </w:r>
          </w:p>
        </w:tc>
        <w:tc>
          <w:tcPr>
            <w:tcW w:w="2495" w:type="dxa"/>
          </w:tcPr>
          <w:p w:rsidR="00B312F9" w:rsidRDefault="00B312F9" w:rsidP="002A0BB5">
            <w:pPr>
              <w:jc w:val="center"/>
            </w:pPr>
            <w:r>
              <w:t>Year 3/4</w:t>
            </w:r>
          </w:p>
        </w:tc>
        <w:tc>
          <w:tcPr>
            <w:tcW w:w="2495" w:type="dxa"/>
          </w:tcPr>
          <w:p w:rsidR="00B312F9" w:rsidRDefault="00B312F9" w:rsidP="002A0BB5">
            <w:pPr>
              <w:jc w:val="center"/>
            </w:pPr>
            <w:r>
              <w:t>Year 5</w:t>
            </w:r>
          </w:p>
        </w:tc>
        <w:tc>
          <w:tcPr>
            <w:tcW w:w="2495" w:type="dxa"/>
          </w:tcPr>
          <w:p w:rsidR="00B312F9" w:rsidRDefault="00B312F9" w:rsidP="002A0BB5">
            <w:pPr>
              <w:jc w:val="center"/>
            </w:pPr>
            <w:r>
              <w:t>Year 6</w:t>
            </w:r>
          </w:p>
        </w:tc>
      </w:tr>
      <w:tr w:rsidR="00B312F9" w:rsidTr="00B312F9">
        <w:tc>
          <w:tcPr>
            <w:tcW w:w="1668" w:type="dxa"/>
          </w:tcPr>
          <w:p w:rsidR="00B312F9" w:rsidRPr="00003BAD" w:rsidRDefault="00B312F9" w:rsidP="002A0B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equal groups and sharing items out in play and problem solving.</w:t>
            </w:r>
          </w:p>
        </w:tc>
        <w:tc>
          <w:tcPr>
            <w:tcW w:w="2494" w:type="dxa"/>
          </w:tcPr>
          <w:p w:rsidR="00B312F9" w:rsidRDefault="00B312F9" w:rsidP="002A0B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jottings to support understanding of division, e.g. sharing sweets equally:</w:t>
            </w:r>
          </w:p>
          <w:p w:rsidR="00B312F9" w:rsidRDefault="00B312F9" w:rsidP="002A0BB5">
            <w:r>
              <w:object w:dxaOrig="3810" w:dyaOrig="2025">
                <v:shape id="_x0000_i1057" type="#_x0000_t75" style="width:115.65pt;height:61.1pt" o:ole="">
                  <v:imagedata r:id="rId70" o:title=""/>
                </v:shape>
                <o:OLEObject Type="Embed" ProgID="PBrush" ShapeID="_x0000_i1057" DrawAspect="Content" ObjectID="_1456904177" r:id="rId71"/>
              </w:object>
            </w:r>
          </w:p>
          <w:p w:rsidR="00B312F9" w:rsidRPr="00003BAD" w:rsidRDefault="00B312F9" w:rsidP="002A0BB5">
            <w:pPr>
              <w:rPr>
                <w:sz w:val="20"/>
                <w:szCs w:val="20"/>
              </w:rPr>
            </w:pPr>
          </w:p>
        </w:tc>
        <w:tc>
          <w:tcPr>
            <w:tcW w:w="2495" w:type="dxa"/>
          </w:tcPr>
          <w:p w:rsidR="00B312F9" w:rsidRPr="00F87C8E" w:rsidRDefault="00B312F9" w:rsidP="00F87C8E">
            <w:pPr>
              <w:rPr>
                <w:sz w:val="20"/>
                <w:szCs w:val="20"/>
              </w:rPr>
            </w:pPr>
            <w:r w:rsidRPr="00F87C8E">
              <w:rPr>
                <w:sz w:val="20"/>
                <w:szCs w:val="20"/>
              </w:rPr>
              <w:t>Grouping, e.g. 6 sweets.  How many people can have 2?</w:t>
            </w:r>
          </w:p>
          <w:p w:rsidR="00B312F9" w:rsidRPr="00F87C8E" w:rsidRDefault="00B312F9" w:rsidP="00F87C8E">
            <w:pPr>
              <w:rPr>
                <w:sz w:val="20"/>
                <w:szCs w:val="20"/>
              </w:rPr>
            </w:pPr>
            <w:r w:rsidRPr="00F87C8E">
              <w:rPr>
                <w:sz w:val="20"/>
                <w:szCs w:val="20"/>
              </w:rPr>
              <w:object w:dxaOrig="5010" w:dyaOrig="1230">
                <v:shape id="_x0000_i1058" type="#_x0000_t75" style="width:90.55pt;height:21.8pt" o:ole="">
                  <v:imagedata r:id="rId72" o:title=""/>
                </v:shape>
                <o:OLEObject Type="Embed" ProgID="PBrush" ShapeID="_x0000_i1058" DrawAspect="Content" ObjectID="_1456904178" r:id="rId73"/>
              </w:object>
            </w:r>
          </w:p>
          <w:p w:rsidR="00B312F9" w:rsidRPr="00F87C8E" w:rsidRDefault="00B312F9" w:rsidP="00F87C8E">
            <w:pPr>
              <w:rPr>
                <w:sz w:val="20"/>
                <w:szCs w:val="20"/>
              </w:rPr>
            </w:pPr>
          </w:p>
          <w:p w:rsidR="00B312F9" w:rsidRDefault="00B312F9" w:rsidP="00F87C8E">
            <w:pPr>
              <w:rPr>
                <w:sz w:val="20"/>
                <w:szCs w:val="20"/>
              </w:rPr>
            </w:pPr>
            <w:r w:rsidRPr="00F87C8E">
              <w:rPr>
                <w:sz w:val="20"/>
                <w:szCs w:val="20"/>
              </w:rPr>
              <w:t>Counting on or counting back and counting the number of grou</w:t>
            </w:r>
            <w:r>
              <w:rPr>
                <w:sz w:val="20"/>
                <w:szCs w:val="20"/>
              </w:rPr>
              <w:t>ps, using apparatus/ number line:</w:t>
            </w:r>
          </w:p>
          <w:p w:rsidR="00B312F9" w:rsidRPr="00F87C8E" w:rsidRDefault="00B312F9" w:rsidP="00F87C8E">
            <w:pPr>
              <w:rPr>
                <w:sz w:val="20"/>
                <w:szCs w:val="20"/>
              </w:rPr>
            </w:pPr>
            <w:r>
              <w:object w:dxaOrig="5010" w:dyaOrig="1095">
                <v:shape id="_x0000_i1059" type="#_x0000_t75" style="width:110.2pt;height:24pt" o:ole="">
                  <v:imagedata r:id="rId74" o:title=""/>
                </v:shape>
                <o:OLEObject Type="Embed" ProgID="PBrush" ShapeID="_x0000_i1059" DrawAspect="Content" ObjectID="_1456904179" r:id="rId75"/>
              </w:object>
            </w:r>
          </w:p>
        </w:tc>
        <w:tc>
          <w:tcPr>
            <w:tcW w:w="2495" w:type="dxa"/>
          </w:tcPr>
          <w:p w:rsidR="00B312F9" w:rsidRDefault="00B312F9" w:rsidP="002A0B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Chunking multiples on a number line:</w:t>
            </w:r>
          </w:p>
          <w:p w:rsidR="00B312F9" w:rsidRDefault="00B312F9" w:rsidP="002A0BB5">
            <w:r>
              <w:object w:dxaOrig="7920" w:dyaOrig="1830">
                <v:shape id="_x0000_i1060" type="#_x0000_t75" style="width:109.1pt;height:25.1pt" o:ole="">
                  <v:imagedata r:id="rId76" o:title=""/>
                </v:shape>
                <o:OLEObject Type="Embed" ProgID="PBrush" ShapeID="_x0000_i1060" DrawAspect="Content" ObjectID="_1456904180" r:id="rId77"/>
              </w:object>
            </w:r>
          </w:p>
          <w:p w:rsidR="00B312F9" w:rsidRPr="00003BAD" w:rsidRDefault="00B312F9" w:rsidP="002A0BB5">
            <w:pPr>
              <w:rPr>
                <w:sz w:val="20"/>
                <w:szCs w:val="20"/>
              </w:rPr>
            </w:pPr>
            <w:r>
              <w:t>First without remainders, then with.</w:t>
            </w:r>
          </w:p>
        </w:tc>
        <w:tc>
          <w:tcPr>
            <w:tcW w:w="2495" w:type="dxa"/>
          </w:tcPr>
          <w:p w:rsidR="00B312F9" w:rsidRDefault="00B312F9" w:rsidP="002A0B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of bus shelter.</w:t>
            </w:r>
          </w:p>
          <w:p w:rsidR="00B312F9" w:rsidRDefault="00B312F9" w:rsidP="002A0BB5">
            <w:r>
              <w:object w:dxaOrig="1455" w:dyaOrig="780">
                <v:shape id="_x0000_i1061" type="#_x0000_t75" style="width:73.1pt;height:39.25pt" o:ole="">
                  <v:imagedata r:id="rId78" o:title=""/>
                </v:shape>
                <o:OLEObject Type="Embed" ProgID="PBrush" ShapeID="_x0000_i1061" DrawAspect="Content" ObjectID="_1456904181" r:id="rId79"/>
              </w:object>
            </w:r>
          </w:p>
          <w:p w:rsidR="00B312F9" w:rsidRDefault="00B312F9" w:rsidP="002A0BB5">
            <w:r>
              <w:t>Following stages:</w:t>
            </w:r>
          </w:p>
          <w:p w:rsidR="001E6FBC" w:rsidRDefault="001E6FBC" w:rsidP="001E6FBC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÷ U (short division)</w:t>
            </w:r>
          </w:p>
          <w:p w:rsidR="001E6FBC" w:rsidRDefault="001E6FBC" w:rsidP="001E6FBC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÷ U (short division)</w:t>
            </w:r>
          </w:p>
          <w:p w:rsidR="001E6FBC" w:rsidRDefault="001E6FBC" w:rsidP="001E6FBC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÷ U with remainders</w:t>
            </w:r>
          </w:p>
          <w:p w:rsidR="00B312F9" w:rsidRDefault="00B312F9" w:rsidP="001E6FBC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 to four digits with remainders</w:t>
            </w:r>
          </w:p>
          <w:p w:rsidR="00B312F9" w:rsidRPr="00F87C8E" w:rsidRDefault="00B312F9" w:rsidP="001E6FBC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Decimals</w:t>
            </w:r>
          </w:p>
        </w:tc>
        <w:tc>
          <w:tcPr>
            <w:tcW w:w="2495" w:type="dxa"/>
          </w:tcPr>
          <w:p w:rsidR="00B312F9" w:rsidRDefault="00B312F9" w:rsidP="00BF0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HTU ÷ TU (long division)</w:t>
            </w:r>
          </w:p>
          <w:p w:rsidR="00B312F9" w:rsidRDefault="00B312F9" w:rsidP="00BF0029">
            <w:pPr>
              <w:rPr>
                <w:sz w:val="20"/>
                <w:szCs w:val="20"/>
              </w:rPr>
            </w:pPr>
          </w:p>
          <w:p w:rsidR="00B312F9" w:rsidRDefault="00B312F9" w:rsidP="00BF0029">
            <w:r>
              <w:object w:dxaOrig="2625" w:dyaOrig="2820">
                <v:shape id="_x0000_i1062" type="#_x0000_t75" style="width:103.65pt;height:111.25pt" o:ole="">
                  <v:imagedata r:id="rId80" o:title=""/>
                </v:shape>
                <o:OLEObject Type="Embed" ProgID="PBrush" ShapeID="_x0000_i1062" DrawAspect="Content" ObjectID="_1456904182" r:id="rId81"/>
              </w:object>
            </w:r>
          </w:p>
          <w:p w:rsidR="00B312F9" w:rsidRPr="009217C0" w:rsidRDefault="00B312F9" w:rsidP="00BF0029">
            <w:pPr>
              <w:rPr>
                <w:sz w:val="20"/>
                <w:szCs w:val="20"/>
              </w:rPr>
            </w:pPr>
          </w:p>
        </w:tc>
      </w:tr>
    </w:tbl>
    <w:p w:rsidR="00F916FC" w:rsidRDefault="00F916FC" w:rsidP="00157B40">
      <w:pPr>
        <w:jc w:val="center"/>
        <w:rPr>
          <w:b/>
          <w:sz w:val="30"/>
          <w:szCs w:val="30"/>
          <w:u w:val="single"/>
        </w:rPr>
      </w:pPr>
      <w:bookmarkStart w:id="0" w:name="_GoBack"/>
      <w:bookmarkEnd w:id="0"/>
    </w:p>
    <w:sectPr w:rsidR="00F916FC" w:rsidSect="00FB2F85">
      <w:headerReference w:type="default" r:id="rId8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B40" w:rsidRDefault="00157B40" w:rsidP="00157B40">
      <w:r>
        <w:separator/>
      </w:r>
    </w:p>
  </w:endnote>
  <w:endnote w:type="continuationSeparator" w:id="0">
    <w:p w:rsidR="00157B40" w:rsidRDefault="00157B40" w:rsidP="0015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B40" w:rsidRDefault="00157B40" w:rsidP="00157B40">
      <w:r>
        <w:separator/>
      </w:r>
    </w:p>
  </w:footnote>
  <w:footnote w:type="continuationSeparator" w:id="0">
    <w:p w:rsidR="00157B40" w:rsidRDefault="00157B40" w:rsidP="00157B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B40" w:rsidRDefault="00157B40" w:rsidP="00157B40">
    <w:pPr>
      <w:pStyle w:val="Header"/>
      <w:jc w:val="center"/>
    </w:pPr>
    <w:r>
      <w:t>Calculation Policy Overview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1133"/>
    <w:multiLevelType w:val="hybridMultilevel"/>
    <w:tmpl w:val="05423550"/>
    <w:lvl w:ilvl="0" w:tplc="2D5EE92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660FC5"/>
    <w:multiLevelType w:val="hybridMultilevel"/>
    <w:tmpl w:val="3D986A4C"/>
    <w:lvl w:ilvl="0" w:tplc="2718331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95626A"/>
    <w:multiLevelType w:val="hybridMultilevel"/>
    <w:tmpl w:val="AA981688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2E65D8"/>
    <w:multiLevelType w:val="hybridMultilevel"/>
    <w:tmpl w:val="F668AA20"/>
    <w:lvl w:ilvl="0" w:tplc="7D1405D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C93298"/>
    <w:multiLevelType w:val="hybridMultilevel"/>
    <w:tmpl w:val="45C4DCA6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F74CD1"/>
    <w:multiLevelType w:val="hybridMultilevel"/>
    <w:tmpl w:val="9EEC718A"/>
    <w:lvl w:ilvl="0" w:tplc="5F9EA5F0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F40631"/>
    <w:multiLevelType w:val="hybridMultilevel"/>
    <w:tmpl w:val="D83C1BF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362D23"/>
    <w:multiLevelType w:val="hybridMultilevel"/>
    <w:tmpl w:val="308A665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801BBE"/>
    <w:multiLevelType w:val="hybridMultilevel"/>
    <w:tmpl w:val="63AAD7DE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28525A"/>
    <w:multiLevelType w:val="hybridMultilevel"/>
    <w:tmpl w:val="2D6AA3D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FA7FAA"/>
    <w:multiLevelType w:val="hybridMultilevel"/>
    <w:tmpl w:val="B2CA7330"/>
    <w:lvl w:ilvl="0" w:tplc="5F9EA5F0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0"/>
  </w:num>
  <w:num w:numId="12">
    <w:abstractNumId w:val="6"/>
  </w:num>
  <w:num w:numId="13">
    <w:abstractNumId w:val="1"/>
  </w:num>
  <w:num w:numId="1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85"/>
    <w:rsid w:val="00003BAD"/>
    <w:rsid w:val="000732F2"/>
    <w:rsid w:val="00157B40"/>
    <w:rsid w:val="00160A75"/>
    <w:rsid w:val="001E6FBC"/>
    <w:rsid w:val="002A22B2"/>
    <w:rsid w:val="002A29F6"/>
    <w:rsid w:val="004671D5"/>
    <w:rsid w:val="00471A19"/>
    <w:rsid w:val="00496D3A"/>
    <w:rsid w:val="004A71BE"/>
    <w:rsid w:val="005078BC"/>
    <w:rsid w:val="00530857"/>
    <w:rsid w:val="00636069"/>
    <w:rsid w:val="006D20F4"/>
    <w:rsid w:val="008327AB"/>
    <w:rsid w:val="00867721"/>
    <w:rsid w:val="008E1A3B"/>
    <w:rsid w:val="00903D03"/>
    <w:rsid w:val="009217C0"/>
    <w:rsid w:val="00932AF0"/>
    <w:rsid w:val="009564BD"/>
    <w:rsid w:val="00956E1E"/>
    <w:rsid w:val="009757B6"/>
    <w:rsid w:val="009E4F4B"/>
    <w:rsid w:val="00A37952"/>
    <w:rsid w:val="00A80475"/>
    <w:rsid w:val="00A87059"/>
    <w:rsid w:val="00AE09EB"/>
    <w:rsid w:val="00AF18DF"/>
    <w:rsid w:val="00B312F9"/>
    <w:rsid w:val="00B431FF"/>
    <w:rsid w:val="00B464D2"/>
    <w:rsid w:val="00B9026B"/>
    <w:rsid w:val="00BC3C5D"/>
    <w:rsid w:val="00BE0CBB"/>
    <w:rsid w:val="00BF0029"/>
    <w:rsid w:val="00C17A8A"/>
    <w:rsid w:val="00C40005"/>
    <w:rsid w:val="00C66FD2"/>
    <w:rsid w:val="00D11C29"/>
    <w:rsid w:val="00D21B38"/>
    <w:rsid w:val="00D86C73"/>
    <w:rsid w:val="00E20A7F"/>
    <w:rsid w:val="00E228F2"/>
    <w:rsid w:val="00E534EE"/>
    <w:rsid w:val="00F87C8E"/>
    <w:rsid w:val="00F916FC"/>
    <w:rsid w:val="00FB2F85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2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0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7B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B40"/>
  </w:style>
  <w:style w:type="paragraph" w:styleId="Footer">
    <w:name w:val="footer"/>
    <w:basedOn w:val="Normal"/>
    <w:link w:val="FooterChar"/>
    <w:uiPriority w:val="99"/>
    <w:semiHidden/>
    <w:unhideWhenUsed/>
    <w:rsid w:val="00157B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B40"/>
  </w:style>
  <w:style w:type="paragraph" w:styleId="ListParagraph">
    <w:name w:val="List Paragraph"/>
    <w:basedOn w:val="Normal"/>
    <w:uiPriority w:val="34"/>
    <w:qFormat/>
    <w:rsid w:val="00BC3C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2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0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7B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B40"/>
  </w:style>
  <w:style w:type="paragraph" w:styleId="Footer">
    <w:name w:val="footer"/>
    <w:basedOn w:val="Normal"/>
    <w:link w:val="FooterChar"/>
    <w:uiPriority w:val="99"/>
    <w:semiHidden/>
    <w:unhideWhenUsed/>
    <w:rsid w:val="00157B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B40"/>
  </w:style>
  <w:style w:type="paragraph" w:styleId="ListParagraph">
    <w:name w:val="List Paragraph"/>
    <w:basedOn w:val="Normal"/>
    <w:uiPriority w:val="34"/>
    <w:qFormat/>
    <w:rsid w:val="00BC3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7.bin"/><Relationship Id="rId45" Type="http://schemas.openxmlformats.org/officeDocument/2006/relationships/image" Target="media/image19.png"/><Relationship Id="rId53" Type="http://schemas.openxmlformats.org/officeDocument/2006/relationships/oleObject" Target="embeddings/oleObject24.bin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6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png"/><Relationship Id="rId8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1.bin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5.bin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png"/><Relationship Id="rId5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User</cp:lastModifiedBy>
  <cp:revision>4</cp:revision>
  <cp:lastPrinted>2014-03-21T10:45:00Z</cp:lastPrinted>
  <dcterms:created xsi:type="dcterms:W3CDTF">2014-03-21T10:45:00Z</dcterms:created>
  <dcterms:modified xsi:type="dcterms:W3CDTF">2014-03-21T10:49:00Z</dcterms:modified>
</cp:coreProperties>
</file>