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E5" w:rsidRPr="00041AAB" w:rsidRDefault="00132EE5">
      <w:pPr>
        <w:widowControl w:val="0"/>
        <w:autoSpaceDE w:val="0"/>
        <w:autoSpaceDN w:val="0"/>
        <w:adjustRightInd w:val="0"/>
        <w:spacing w:after="0" w:line="240" w:lineRule="auto"/>
        <w:rPr>
          <w:rFonts w:ascii="Ebor" w:hAnsi="Ebor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132EE5" w:rsidRPr="00041AAB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EE5" w:rsidRPr="00041AAB" w:rsidRDefault="00FC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color w:val="FF0000"/>
                <w:sz w:val="16"/>
                <w:szCs w:val="16"/>
              </w:rPr>
            </w:pPr>
            <w:r w:rsidRPr="00041AAB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 xml:space="preserve">Year 3 GD </w:t>
            </w:r>
            <w:r w:rsidR="00132EE5" w:rsidRPr="00041AAB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>Learning Wall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041AAB">
              <w:rPr>
                <w:rFonts w:ascii="Ebor" w:hAnsi="Ebor" w:cs="Arial"/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041AAB">
              <w:rPr>
                <w:rFonts w:ascii="Ebor" w:hAnsi="Ebor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132EE5" w:rsidRPr="00041AAB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132EE5" w:rsidRPr="00041AAB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41AAB">
              <w:rPr>
                <w:rFonts w:ascii="Ebor" w:hAnsi="Ebor" w:cs="Arial"/>
              </w:rPr>
              <w:t>[GD] I can identify and evaluate some themes in a range of books I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41AAB">
              <w:rPr>
                <w:rFonts w:ascii="Ebor" w:hAnsi="Ebor" w:cs="Arial"/>
              </w:rPr>
              <w:t>[GD] I know a greater number of words that sound different to how they are spelt.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41AAB">
              <w:rPr>
                <w:rFonts w:ascii="Ebor" w:hAnsi="Ebor" w:cs="Arial"/>
              </w:rPr>
              <w:t>[GD] I know a character does certain things because of how the character is feeling or what has happened to them in the story and use evidence to support my ideas.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132EE5" w:rsidRPr="00041AAB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41AAB">
              <w:rPr>
                <w:rFonts w:ascii="Ebor" w:hAnsi="Ebor" w:cs="Arial"/>
              </w:rPr>
              <w:t>[GD] I can predict events in stories more accurately from what has happened up to now.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41AAB">
              <w:rPr>
                <w:rFonts w:ascii="Ebor" w:hAnsi="Ebor" w:cs="Arial"/>
              </w:rPr>
              <w:t>[GD] I can evaluate a range of texts I have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41AAB">
              <w:rPr>
                <w:rFonts w:ascii="Ebor" w:hAnsi="Ebor" w:cs="Arial"/>
              </w:rPr>
              <w:t>[GD] I use a dictionary more confidently to check the meaning of words and am beginning to use them in my own work.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41AAB">
              <w:rPr>
                <w:rFonts w:ascii="Ebor" w:hAnsi="Ebor" w:cs="Arial"/>
              </w:rPr>
              <w:t>[GD] I can use non-fiction books to find information without adult help.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132EE5" w:rsidRPr="00041AAB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2EE5" w:rsidRPr="00041AAB" w:rsidRDefault="0013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</w:tr>
    </w:tbl>
    <w:p w:rsidR="00132EE5" w:rsidRDefault="00132EE5"/>
    <w:sectPr w:rsidR="00132EE5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82"/>
    <w:rsid w:val="00041AAB"/>
    <w:rsid w:val="00132EE5"/>
    <w:rsid w:val="00D14282"/>
    <w:rsid w:val="00E943ED"/>
    <w:rsid w:val="00F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8A419B-C47E-41C1-A040-CE7C4DE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cp:lastPrinted>2018-10-26T12:45:00Z</cp:lastPrinted>
  <dcterms:created xsi:type="dcterms:W3CDTF">2019-03-18T12:36:00Z</dcterms:created>
  <dcterms:modified xsi:type="dcterms:W3CDTF">2019-03-18T12:36:00Z</dcterms:modified>
  <cp:category>Planning Format</cp:category>
</cp:coreProperties>
</file>