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21" w:rsidRDefault="004B1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4B1521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521" w:rsidRPr="007238F9" w:rsidRDefault="00D7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7238F9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5 GD </w:t>
            </w:r>
            <w:r w:rsidR="004B1521" w:rsidRPr="007238F9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4B1521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confidently use and apply modal verbs (such as can, could, may, might,  must,  will, would,  and shall, should) to explain how something might be possible.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review my work to add creative description to develop settings and characters.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can use details across my texts to help link paragraphs together into a full text more confidently.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always use brackets, dashes or commas when required to create an explanation section in a sentence.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4B1521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can confidently convert nouns or adjectives into verbs using a wider range of suffixes [for example -ate; -ise; -ify].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am beginning to use a dictionary to check how words are spelled and what words mean independently.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add some prefixes and suffixes to create other words and use them in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make sure others can read my handwriting with ease, across sustained pieces of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can make the structure of my paragraphs more cohesive by using a wider range of conjunctions independently.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521" w:rsidRDefault="004B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21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use commas independently to structure my sentences and clarify the meaning of a text.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am beginning to plan the structure of my writing by thinking more clearly about the audience for my text and the purpose of the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can spell some words that include silent letters and use them in context in my work.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know some words sound the same but are spelled differently and include them in my writing independently.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draft and write by selecting the most effective grammar and vocabulary to enhance my work, justifying my choices.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4B1521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independently use the correct tense throughout sustained piece of writing in different styles.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use headings and bullet points to structure my writing independently.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7238F9">
              <w:rPr>
                <w:rFonts w:ascii="Ebor" w:hAnsi="Ebor" w:cs="Arial"/>
              </w:rPr>
              <w:t>[GD] I can read through my work to correct some spelling and punctuation mistakes independently.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1" w:rsidRPr="007238F9" w:rsidRDefault="004B1521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521" w:rsidRDefault="004B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1521" w:rsidRDefault="004B1521"/>
    <w:sectPr w:rsidR="004B1521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4C"/>
    <w:rsid w:val="004B1521"/>
    <w:rsid w:val="007238F9"/>
    <w:rsid w:val="00D7654C"/>
    <w:rsid w:val="00E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1CBB17-9EFA-442E-88C0-97EC008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2018-10-26T13:10:00Z</cp:lastPrinted>
  <dcterms:created xsi:type="dcterms:W3CDTF">2019-03-18T12:18:00Z</dcterms:created>
  <dcterms:modified xsi:type="dcterms:W3CDTF">2019-03-18T12:18:00Z</dcterms:modified>
  <cp:category>Planning Format</cp:category>
</cp:coreProperties>
</file>