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1" w:rsidRPr="00621A63" w:rsidRDefault="00F106D1" w:rsidP="00F106D1">
      <w:pPr>
        <w:tabs>
          <w:tab w:val="left" w:pos="709"/>
          <w:tab w:val="center" w:pos="5233"/>
        </w:tabs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0</wp:posOffset>
            </wp:positionV>
            <wp:extent cx="1682430" cy="1257300"/>
            <wp:effectExtent l="0" t="0" r="0" b="0"/>
            <wp:wrapNone/>
            <wp:docPr id="2" name="Picture 2" descr="https://lh4.googleusercontent.com/A7YeoaX35dF9KNAni_flio0R1PFuUAeLj-IrLw2r1utVaoiWaTgZD3jR9hZGfbN2chcp020mLSCvCcZvCNNXZMhjUP_-mAtuKX_P297YeB27K4DYUbiXFo6BoV1clPQw9fsnNHLGoqZoMKfJM-lTcQ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A7YeoaX35dF9KNAni_flio0R1PFuUAeLj-IrLw2r1utVaoiWaTgZD3jR9hZGfbN2chcp020mLSCvCcZvCNNXZMhjUP_-mAtuKX_P297YeB27K4DYUbiXFo6BoV1clPQw9fsnNHLGoqZoMKfJM-lTcQ=s204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7620</wp:posOffset>
            </wp:positionV>
            <wp:extent cx="1600200" cy="1358744"/>
            <wp:effectExtent l="0" t="0" r="0" b="0"/>
            <wp:wrapNone/>
            <wp:docPr id="3" name="Picture 3" descr="https://lh4.googleusercontent.com/TomDevfg2NnqiLtcyB84QqNO8Ra9B2a5tQxfnKxF5NHGWC2etlOxYob_ZtHmPHwdE5H1IIxHo3HBolN4VNS_NOGvmzWmt2Y6iHGJqqnYQFFWRIpHmfQ-3yLVuo7U9MtqVpGfc-MV-u5SAuKTlrU7pQ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TomDevfg2NnqiLtcyB84QqNO8Ra9B2a5tQxfnKxF5NHGWC2etlOxYob_ZtHmPHwdE5H1IIxHo3HBolN4VNS_NOGvmzWmt2Y6iHGJqqnYQFFWRIpHmfQ-3yLVuo7U9MtqVpGfc-MV-u5SAuKTlrU7pQ=s20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Year 3/4</w:t>
      </w:r>
      <w:r w:rsidRPr="00621A63">
        <w:rPr>
          <w:b/>
          <w:sz w:val="36"/>
        </w:rPr>
        <w:t xml:space="preserve"> Newsletter</w:t>
      </w:r>
    </w:p>
    <w:p w:rsidR="00F106D1" w:rsidRDefault="00F106D1" w:rsidP="00F106D1">
      <w:pPr>
        <w:jc w:val="center"/>
        <w:rPr>
          <w:b/>
          <w:sz w:val="36"/>
        </w:rPr>
      </w:pPr>
      <w:r>
        <w:rPr>
          <w:b/>
          <w:sz w:val="36"/>
        </w:rPr>
        <w:t xml:space="preserve">Autumn </w:t>
      </w:r>
      <w:proofErr w:type="gramStart"/>
      <w:r>
        <w:rPr>
          <w:b/>
          <w:sz w:val="36"/>
        </w:rPr>
        <w:t>1</w:t>
      </w:r>
      <w:proofErr w:type="gramEnd"/>
    </w:p>
    <w:p w:rsidR="00F106D1" w:rsidRDefault="00CD2BF9" w:rsidP="00F106D1">
      <w:pPr>
        <w:jc w:val="center"/>
        <w:rPr>
          <w:b/>
          <w:sz w:val="36"/>
        </w:rPr>
      </w:pPr>
      <w:r w:rsidRPr="00CD2BF9">
        <w:rPr>
          <w:b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2307022</wp:posOffset>
            </wp:positionH>
            <wp:positionV relativeFrom="paragraph">
              <wp:posOffset>40631</wp:posOffset>
            </wp:positionV>
            <wp:extent cx="736325" cy="736325"/>
            <wp:effectExtent l="0" t="0" r="0" b="0"/>
            <wp:wrapNone/>
            <wp:docPr id="5" name="Picture 5" descr="\\SERVER080.stoswalds.local\Staff\k.haxby\Documents\Downloads\image-removebg-preview (5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080.stoswalds.local\Staff\k.haxby\Documents\Downloads\image-removebg-preview (5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25" cy="73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3408379</wp:posOffset>
            </wp:positionH>
            <wp:positionV relativeFrom="paragraph">
              <wp:posOffset>13335</wp:posOffset>
            </wp:positionV>
            <wp:extent cx="938997" cy="695912"/>
            <wp:effectExtent l="0" t="0" r="0" b="9525"/>
            <wp:wrapNone/>
            <wp:docPr id="1" name="Picture 1" descr="C:\Users\k.haxby\AppData\Local\Microsoft\Windows\INetCache\Content.MSO\ECEE9A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haxby\AppData\Local\Microsoft\Windows\INetCache\Content.MSO\ECEE9A3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97" cy="69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40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1432882</wp:posOffset>
            </wp:positionH>
            <wp:positionV relativeFrom="paragraph">
              <wp:posOffset>95260</wp:posOffset>
            </wp:positionV>
            <wp:extent cx="479386" cy="613066"/>
            <wp:effectExtent l="0" t="0" r="0" b="0"/>
            <wp:wrapNone/>
            <wp:docPr id="4" name="Picture 4" descr="Robin Free Stock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in Free Stock Vecto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85" r="48790" b="17825"/>
                    <a:stretch/>
                  </pic:blipFill>
                  <pic:spPr bwMode="auto">
                    <a:xfrm>
                      <a:off x="0" y="0"/>
                      <a:ext cx="479386" cy="61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6D1" w:rsidRDefault="00F106D1" w:rsidP="00F106D1">
      <w:pPr>
        <w:jc w:val="center"/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06D1" w:rsidTr="00864BA6">
        <w:tc>
          <w:tcPr>
            <w:tcW w:w="9016" w:type="dxa"/>
            <w:gridSpan w:val="2"/>
          </w:tcPr>
          <w:p w:rsidR="00F106D1" w:rsidRPr="00F106D1" w:rsidRDefault="00F106D1" w:rsidP="00F106D1">
            <w:pPr>
              <w:spacing w:before="240"/>
              <w:jc w:val="center"/>
              <w:rPr>
                <w:b/>
                <w:color w:val="23A7F9"/>
                <w:sz w:val="24"/>
              </w:rPr>
            </w:pPr>
            <w:r w:rsidRPr="00F106D1">
              <w:rPr>
                <w:b/>
                <w:color w:val="23A7F9"/>
                <w:sz w:val="24"/>
              </w:rPr>
              <w:t>So far this term…</w:t>
            </w:r>
          </w:p>
          <w:p w:rsidR="00F106D1" w:rsidRPr="00F106D1" w:rsidRDefault="00F106D1" w:rsidP="00F106D1">
            <w:pPr>
              <w:spacing w:before="240"/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>The children have settled in well to their new year groups and classes</w:t>
            </w:r>
            <w:r>
              <w:rPr>
                <w:color w:val="23A7F9"/>
                <w:sz w:val="24"/>
              </w:rPr>
              <w:t xml:space="preserve"> and have been </w:t>
            </w:r>
            <w:r w:rsidRPr="00F106D1">
              <w:rPr>
                <w:color w:val="23A7F9"/>
                <w:sz w:val="24"/>
              </w:rPr>
              <w:t>having fantastic fun learning about the Romans. The visitor we had in school last week was brilliant, the children all enjoyed themselves and learnt lots.</w:t>
            </w:r>
          </w:p>
          <w:p w:rsidR="00F106D1" w:rsidRPr="00F106D1" w:rsidRDefault="00F106D1" w:rsidP="00F106D1">
            <w:pPr>
              <w:spacing w:before="240"/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 xml:space="preserve">In Science we have been learning about Forces and Magnets and setting up our own investigations and in English we are about to write a Visitors Guide to Ancient Rome. </w:t>
            </w:r>
          </w:p>
          <w:p w:rsidR="00F106D1" w:rsidRDefault="00F106D1" w:rsidP="00F106D1">
            <w:pPr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>The children all seem to be enjoying choosing their own books to read at home and in school and have been making good use of the new Reading Area.</w:t>
            </w:r>
          </w:p>
          <w:p w:rsidR="00F106D1" w:rsidRPr="00F106D1" w:rsidRDefault="00F106D1" w:rsidP="00F106D1">
            <w:pPr>
              <w:jc w:val="center"/>
              <w:rPr>
                <w:b/>
                <w:sz w:val="24"/>
              </w:rPr>
            </w:pPr>
          </w:p>
        </w:tc>
      </w:tr>
      <w:tr w:rsidR="00F106D1" w:rsidTr="00F106D1">
        <w:tc>
          <w:tcPr>
            <w:tcW w:w="4508" w:type="dxa"/>
          </w:tcPr>
          <w:p w:rsidR="00F106D1" w:rsidRPr="00F106D1" w:rsidRDefault="00F106D1" w:rsidP="00F106D1">
            <w:pPr>
              <w:spacing w:before="240"/>
              <w:jc w:val="center"/>
              <w:rPr>
                <w:b/>
                <w:color w:val="23A7F9"/>
                <w:sz w:val="24"/>
              </w:rPr>
            </w:pPr>
            <w:proofErr w:type="gramStart"/>
            <w:r w:rsidRPr="00F106D1">
              <w:rPr>
                <w:b/>
                <w:color w:val="23A7F9"/>
                <w:sz w:val="24"/>
              </w:rPr>
              <w:t>Don’t</w:t>
            </w:r>
            <w:proofErr w:type="gramEnd"/>
            <w:r w:rsidRPr="00F106D1">
              <w:rPr>
                <w:b/>
                <w:color w:val="23A7F9"/>
                <w:sz w:val="24"/>
              </w:rPr>
              <w:t xml:space="preserve"> Forget…</w:t>
            </w:r>
          </w:p>
          <w:p w:rsidR="00F106D1" w:rsidRPr="00F106D1" w:rsidRDefault="00F106D1" w:rsidP="00F106D1">
            <w:pPr>
              <w:spacing w:before="240"/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 xml:space="preserve">The Home Learning Project is due in on </w:t>
            </w:r>
            <w:r w:rsidRPr="00F106D1">
              <w:rPr>
                <w:b/>
                <w:color w:val="23A7F9"/>
                <w:sz w:val="24"/>
              </w:rPr>
              <w:t>Friday 20</w:t>
            </w:r>
            <w:r w:rsidRPr="00F106D1">
              <w:rPr>
                <w:b/>
                <w:color w:val="23A7F9"/>
                <w:sz w:val="24"/>
                <w:vertAlign w:val="superscript"/>
              </w:rPr>
              <w:t>th</w:t>
            </w:r>
            <w:r w:rsidRPr="00F106D1">
              <w:rPr>
                <w:b/>
                <w:color w:val="23A7F9"/>
                <w:sz w:val="24"/>
              </w:rPr>
              <w:t xml:space="preserve"> October</w:t>
            </w:r>
            <w:r w:rsidRPr="00F106D1">
              <w:rPr>
                <w:color w:val="23A7F9"/>
                <w:sz w:val="24"/>
              </w:rPr>
              <w:t xml:space="preserve">. It can be anything at all about Romans – it can also be presented in any form (PPT, poster, artwork, model </w:t>
            </w:r>
            <w:proofErr w:type="spellStart"/>
            <w:r w:rsidRPr="00F106D1">
              <w:rPr>
                <w:color w:val="23A7F9"/>
                <w:sz w:val="24"/>
              </w:rPr>
              <w:t>etc</w:t>
            </w:r>
            <w:proofErr w:type="spellEnd"/>
            <w:r w:rsidRPr="00F106D1">
              <w:rPr>
                <w:color w:val="23A7F9"/>
                <w:sz w:val="24"/>
              </w:rPr>
              <w:t>)</w:t>
            </w:r>
          </w:p>
          <w:p w:rsidR="00F106D1" w:rsidRPr="00F106D1" w:rsidRDefault="00F106D1" w:rsidP="00F106D1">
            <w:pPr>
              <w:spacing w:before="240"/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 xml:space="preserve">Our Home Learning Gallery, when all parents/carers are invited in to view our work, is on 3.15pm </w:t>
            </w:r>
            <w:r w:rsidRPr="00F106D1">
              <w:rPr>
                <w:b/>
                <w:color w:val="23A7F9"/>
                <w:sz w:val="24"/>
              </w:rPr>
              <w:t>Monday 23</w:t>
            </w:r>
            <w:r w:rsidRPr="00F106D1">
              <w:rPr>
                <w:b/>
                <w:color w:val="23A7F9"/>
                <w:sz w:val="24"/>
                <w:vertAlign w:val="superscript"/>
              </w:rPr>
              <w:t>rd</w:t>
            </w:r>
            <w:r w:rsidRPr="00F106D1">
              <w:rPr>
                <w:b/>
                <w:color w:val="23A7F9"/>
                <w:sz w:val="24"/>
              </w:rPr>
              <w:t xml:space="preserve"> October</w:t>
            </w:r>
          </w:p>
        </w:tc>
        <w:tc>
          <w:tcPr>
            <w:tcW w:w="4508" w:type="dxa"/>
          </w:tcPr>
          <w:p w:rsidR="00F106D1" w:rsidRPr="00F106D1" w:rsidRDefault="00F106D1" w:rsidP="00F106D1">
            <w:pPr>
              <w:spacing w:before="240"/>
              <w:jc w:val="center"/>
              <w:rPr>
                <w:b/>
                <w:color w:val="23A7F9"/>
                <w:sz w:val="24"/>
              </w:rPr>
            </w:pPr>
            <w:r w:rsidRPr="00F106D1">
              <w:rPr>
                <w:b/>
                <w:color w:val="23A7F9"/>
                <w:sz w:val="24"/>
              </w:rPr>
              <w:t>Important Dates</w:t>
            </w:r>
          </w:p>
          <w:p w:rsidR="00F106D1" w:rsidRPr="00F106D1" w:rsidRDefault="00F106D1" w:rsidP="00F106D1">
            <w:pPr>
              <w:spacing w:before="240"/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>October 6</w:t>
            </w:r>
            <w:r w:rsidRPr="00F106D1">
              <w:rPr>
                <w:color w:val="23A7F9"/>
                <w:sz w:val="24"/>
                <w:vertAlign w:val="superscript"/>
              </w:rPr>
              <w:t>th</w:t>
            </w:r>
            <w:r w:rsidRPr="00F106D1">
              <w:rPr>
                <w:color w:val="23A7F9"/>
                <w:sz w:val="24"/>
              </w:rPr>
              <w:t xml:space="preserve"> – Flu vaccinations</w:t>
            </w:r>
          </w:p>
          <w:p w:rsidR="00F106D1" w:rsidRPr="00F106D1" w:rsidRDefault="00F106D1" w:rsidP="00F106D1">
            <w:pPr>
              <w:spacing w:before="240"/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>October 18</w:t>
            </w:r>
            <w:r w:rsidRPr="00F106D1">
              <w:rPr>
                <w:color w:val="23A7F9"/>
                <w:sz w:val="24"/>
                <w:vertAlign w:val="superscript"/>
              </w:rPr>
              <w:t>th</w:t>
            </w:r>
            <w:r w:rsidRPr="00F106D1">
              <w:rPr>
                <w:color w:val="23A7F9"/>
                <w:sz w:val="24"/>
              </w:rPr>
              <w:t xml:space="preserve"> – Individual and sibling photos</w:t>
            </w:r>
          </w:p>
          <w:p w:rsidR="00F106D1" w:rsidRPr="00F106D1" w:rsidRDefault="00F106D1" w:rsidP="00F106D1">
            <w:pPr>
              <w:spacing w:before="240"/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>October 27</w:t>
            </w:r>
            <w:r w:rsidRPr="00F106D1">
              <w:rPr>
                <w:color w:val="23A7F9"/>
                <w:sz w:val="24"/>
                <w:vertAlign w:val="superscript"/>
              </w:rPr>
              <w:t>th</w:t>
            </w:r>
            <w:r w:rsidRPr="00F106D1">
              <w:rPr>
                <w:color w:val="23A7F9"/>
                <w:sz w:val="24"/>
              </w:rPr>
              <w:t xml:space="preserve"> October – break for half term</w:t>
            </w:r>
          </w:p>
          <w:p w:rsidR="00F106D1" w:rsidRPr="00F106D1" w:rsidRDefault="00F106D1" w:rsidP="00F106D1">
            <w:pPr>
              <w:spacing w:before="240"/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>November 21</w:t>
            </w:r>
            <w:r w:rsidRPr="00F106D1">
              <w:rPr>
                <w:color w:val="23A7F9"/>
                <w:sz w:val="24"/>
                <w:vertAlign w:val="superscript"/>
              </w:rPr>
              <w:t>st</w:t>
            </w:r>
            <w:r w:rsidRPr="00F106D1">
              <w:rPr>
                <w:color w:val="23A7F9"/>
                <w:sz w:val="24"/>
              </w:rPr>
              <w:t xml:space="preserve"> and 22</w:t>
            </w:r>
            <w:r w:rsidRPr="00F106D1">
              <w:rPr>
                <w:color w:val="23A7F9"/>
                <w:sz w:val="24"/>
                <w:vertAlign w:val="superscript"/>
              </w:rPr>
              <w:t>nd</w:t>
            </w:r>
            <w:r w:rsidRPr="00F106D1">
              <w:rPr>
                <w:color w:val="23A7F9"/>
                <w:sz w:val="24"/>
              </w:rPr>
              <w:t xml:space="preserve"> – Parents Evenings</w:t>
            </w:r>
          </w:p>
          <w:p w:rsidR="00F106D1" w:rsidRPr="00F106D1" w:rsidRDefault="00F106D1" w:rsidP="00F106D1">
            <w:pPr>
              <w:spacing w:before="240"/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>November 23</w:t>
            </w:r>
            <w:r w:rsidRPr="00F106D1">
              <w:rPr>
                <w:color w:val="23A7F9"/>
                <w:sz w:val="24"/>
                <w:vertAlign w:val="superscript"/>
              </w:rPr>
              <w:t>rd</w:t>
            </w:r>
            <w:r w:rsidRPr="00F106D1">
              <w:rPr>
                <w:color w:val="23A7F9"/>
                <w:sz w:val="24"/>
              </w:rPr>
              <w:t xml:space="preserve"> – 2.30pm Y3/4 Collective Worship in St Oswald’s Church</w:t>
            </w:r>
          </w:p>
        </w:tc>
      </w:tr>
      <w:tr w:rsidR="00F106D1" w:rsidTr="00EF3E78">
        <w:tc>
          <w:tcPr>
            <w:tcW w:w="9016" w:type="dxa"/>
            <w:gridSpan w:val="2"/>
          </w:tcPr>
          <w:p w:rsidR="00F106D1" w:rsidRPr="00F106D1" w:rsidRDefault="00F106D1" w:rsidP="00F106D1">
            <w:pPr>
              <w:spacing w:before="240"/>
              <w:jc w:val="center"/>
              <w:rPr>
                <w:b/>
                <w:color w:val="23A7F9"/>
                <w:sz w:val="24"/>
              </w:rPr>
            </w:pPr>
            <w:r w:rsidRPr="00F106D1">
              <w:rPr>
                <w:b/>
                <w:color w:val="23A7F9"/>
                <w:sz w:val="24"/>
              </w:rPr>
              <w:t>Swimming</w:t>
            </w:r>
          </w:p>
          <w:p w:rsidR="00F106D1" w:rsidRDefault="00F106D1" w:rsidP="00F106D1">
            <w:pPr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 xml:space="preserve">Mrs </w:t>
            </w:r>
            <w:proofErr w:type="spellStart"/>
            <w:r w:rsidRPr="00F106D1">
              <w:rPr>
                <w:color w:val="23A7F9"/>
                <w:sz w:val="24"/>
              </w:rPr>
              <w:t>Haxby’s</w:t>
            </w:r>
            <w:proofErr w:type="spellEnd"/>
            <w:r w:rsidRPr="00F106D1">
              <w:rPr>
                <w:color w:val="23A7F9"/>
                <w:sz w:val="24"/>
              </w:rPr>
              <w:t xml:space="preserve"> Dormice enjoyed their trip to York Sport for swimming lessons last week. The other swimming dates for Dormice class are 29</w:t>
            </w:r>
            <w:r w:rsidRPr="00F106D1">
              <w:rPr>
                <w:color w:val="23A7F9"/>
                <w:sz w:val="24"/>
                <w:vertAlign w:val="superscript"/>
              </w:rPr>
              <w:t>th</w:t>
            </w:r>
            <w:r w:rsidRPr="00F106D1">
              <w:rPr>
                <w:color w:val="23A7F9"/>
                <w:sz w:val="24"/>
              </w:rPr>
              <w:t xml:space="preserve"> Oct, 6</w:t>
            </w:r>
            <w:r w:rsidRPr="00F106D1">
              <w:rPr>
                <w:color w:val="23A7F9"/>
                <w:sz w:val="24"/>
                <w:vertAlign w:val="superscript"/>
              </w:rPr>
              <w:t>th</w:t>
            </w:r>
            <w:r w:rsidRPr="00F106D1">
              <w:rPr>
                <w:color w:val="23A7F9"/>
                <w:sz w:val="24"/>
              </w:rPr>
              <w:t>, 13</w:t>
            </w:r>
            <w:r w:rsidRPr="00F106D1">
              <w:rPr>
                <w:color w:val="23A7F9"/>
                <w:sz w:val="24"/>
                <w:vertAlign w:val="superscript"/>
              </w:rPr>
              <w:t>th</w:t>
            </w:r>
            <w:r w:rsidRPr="00F106D1">
              <w:rPr>
                <w:color w:val="23A7F9"/>
                <w:sz w:val="24"/>
              </w:rPr>
              <w:t xml:space="preserve"> and 20</w:t>
            </w:r>
            <w:r w:rsidRPr="00F106D1">
              <w:rPr>
                <w:color w:val="23A7F9"/>
                <w:sz w:val="24"/>
                <w:vertAlign w:val="superscript"/>
              </w:rPr>
              <w:t>th</w:t>
            </w:r>
            <w:r w:rsidRPr="00F106D1">
              <w:rPr>
                <w:color w:val="23A7F9"/>
                <w:sz w:val="24"/>
              </w:rPr>
              <w:t xml:space="preserve"> Nov. After half </w:t>
            </w:r>
            <w:proofErr w:type="gramStart"/>
            <w:r w:rsidRPr="00F106D1">
              <w:rPr>
                <w:color w:val="23A7F9"/>
                <w:sz w:val="24"/>
              </w:rPr>
              <w:t>term</w:t>
            </w:r>
            <w:proofErr w:type="gramEnd"/>
            <w:r w:rsidRPr="00F106D1">
              <w:rPr>
                <w:color w:val="23A7F9"/>
                <w:sz w:val="24"/>
              </w:rPr>
              <w:t xml:space="preserve"> it will be Mr Lloyd’s Rabbits class that will go swimming, more info to follow.</w:t>
            </w:r>
          </w:p>
          <w:p w:rsidR="00F106D1" w:rsidRDefault="00F106D1" w:rsidP="00F106D1">
            <w:pPr>
              <w:jc w:val="center"/>
              <w:rPr>
                <w:b/>
                <w:sz w:val="36"/>
              </w:rPr>
            </w:pPr>
          </w:p>
        </w:tc>
      </w:tr>
      <w:tr w:rsidR="00F106D1" w:rsidTr="00081FD0">
        <w:tc>
          <w:tcPr>
            <w:tcW w:w="9016" w:type="dxa"/>
            <w:gridSpan w:val="2"/>
          </w:tcPr>
          <w:p w:rsidR="00F106D1" w:rsidRPr="00F106D1" w:rsidRDefault="00730E39" w:rsidP="00730E39">
            <w:pPr>
              <w:spacing w:before="240"/>
              <w:jc w:val="center"/>
              <w:rPr>
                <w:b/>
                <w:color w:val="23A7F9"/>
                <w:sz w:val="24"/>
              </w:rPr>
            </w:pPr>
            <w:r>
              <w:rPr>
                <w:b/>
                <w:color w:val="23A7F9"/>
                <w:sz w:val="24"/>
              </w:rPr>
              <w:t>F</w:t>
            </w:r>
            <w:r w:rsidR="00F106D1" w:rsidRPr="00F106D1">
              <w:rPr>
                <w:b/>
                <w:color w:val="23A7F9"/>
                <w:sz w:val="24"/>
              </w:rPr>
              <w:t>inally…</w:t>
            </w:r>
          </w:p>
          <w:p w:rsidR="00F106D1" w:rsidRDefault="00F106D1" w:rsidP="00F106D1">
            <w:pPr>
              <w:jc w:val="center"/>
              <w:rPr>
                <w:color w:val="23A7F9"/>
                <w:sz w:val="24"/>
              </w:rPr>
            </w:pPr>
            <w:r w:rsidRPr="00F106D1">
              <w:rPr>
                <w:color w:val="23A7F9"/>
                <w:sz w:val="24"/>
              </w:rPr>
              <w:t>Feel free to come and have a look in the cloakroom at the end of the day for any lost items.</w:t>
            </w:r>
            <w:r>
              <w:rPr>
                <w:color w:val="23A7F9"/>
                <w:sz w:val="24"/>
              </w:rPr>
              <w:t xml:space="preserve"> We already have quite a pile of unclaimed jumpers and cardigans!</w:t>
            </w:r>
          </w:p>
          <w:p w:rsidR="00730E39" w:rsidRDefault="00730E39" w:rsidP="00F106D1">
            <w:pPr>
              <w:jc w:val="center"/>
              <w:rPr>
                <w:color w:val="23A7F9"/>
                <w:sz w:val="24"/>
              </w:rPr>
            </w:pPr>
            <w:proofErr w:type="gramStart"/>
            <w:r>
              <w:rPr>
                <w:color w:val="23A7F9"/>
                <w:sz w:val="24"/>
              </w:rPr>
              <w:t>There are still a few children who do not have a full PE kit in school.</w:t>
            </w:r>
            <w:proofErr w:type="gramEnd"/>
            <w:r>
              <w:rPr>
                <w:color w:val="23A7F9"/>
                <w:sz w:val="24"/>
              </w:rPr>
              <w:t xml:space="preserve"> Please make sure this </w:t>
            </w:r>
            <w:proofErr w:type="gramStart"/>
            <w:r>
              <w:rPr>
                <w:color w:val="23A7F9"/>
                <w:sz w:val="24"/>
              </w:rPr>
              <w:t>is brought in</w:t>
            </w:r>
            <w:proofErr w:type="gramEnd"/>
            <w:r>
              <w:rPr>
                <w:color w:val="23A7F9"/>
                <w:sz w:val="24"/>
              </w:rPr>
              <w:t xml:space="preserve"> as soon as possible. If you need any help with this, please speak to Mr Lloyd.</w:t>
            </w:r>
          </w:p>
          <w:p w:rsidR="00730E39" w:rsidRDefault="00730E39" w:rsidP="00F106D1">
            <w:pPr>
              <w:jc w:val="center"/>
              <w:rPr>
                <w:color w:val="23A7F9"/>
                <w:sz w:val="24"/>
              </w:rPr>
            </w:pPr>
            <w:r>
              <w:rPr>
                <w:color w:val="23A7F9"/>
                <w:sz w:val="24"/>
              </w:rPr>
              <w:t xml:space="preserve">We would also like to give a gentle reminder that all snacks must be either a piece of fruit or a plain cereal bar. Unhealthy snacks such as crisps, chocolate bars, cakes etc. </w:t>
            </w:r>
            <w:proofErr w:type="gramStart"/>
            <w:r>
              <w:rPr>
                <w:color w:val="23A7F9"/>
                <w:sz w:val="24"/>
              </w:rPr>
              <w:t>should not be brought in</w:t>
            </w:r>
            <w:proofErr w:type="gramEnd"/>
            <w:r>
              <w:rPr>
                <w:color w:val="23A7F9"/>
                <w:sz w:val="24"/>
              </w:rPr>
              <w:t xml:space="preserve"> as a playtime snack.</w:t>
            </w:r>
          </w:p>
          <w:p w:rsidR="00F106D1" w:rsidRDefault="00F106D1" w:rsidP="00F106D1">
            <w:pPr>
              <w:jc w:val="center"/>
              <w:rPr>
                <w:b/>
                <w:sz w:val="36"/>
              </w:rPr>
            </w:pPr>
            <w:bookmarkStart w:id="0" w:name="_GoBack"/>
            <w:bookmarkEnd w:id="0"/>
          </w:p>
        </w:tc>
      </w:tr>
    </w:tbl>
    <w:p w:rsidR="00363692" w:rsidRDefault="00363692" w:rsidP="00E62CEF">
      <w:pPr>
        <w:pStyle w:val="NoSpacing"/>
      </w:pPr>
    </w:p>
    <w:sectPr w:rsidR="00363692" w:rsidSect="00730E39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Corbe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D1"/>
    <w:rsid w:val="0012280B"/>
    <w:rsid w:val="00363692"/>
    <w:rsid w:val="00730E39"/>
    <w:rsid w:val="00A86400"/>
    <w:rsid w:val="00CD2BF9"/>
    <w:rsid w:val="00E62CEF"/>
    <w:rsid w:val="00F1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418A"/>
  <w15:chartTrackingRefBased/>
  <w15:docId w15:val="{CB716716-5E5F-4C8F-89F2-6070D5CA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6D1"/>
    <w:rPr>
      <w:rFonts w:ascii="BPreplay" w:eastAsia="Calibri" w:hAnsi="BPreplay" w:cs="Times New Roman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  <w:style w:type="table" w:styleId="TableGrid">
    <w:name w:val="Table Grid"/>
    <w:basedOn w:val="TableNormal"/>
    <w:uiPriority w:val="39"/>
    <w:rsid w:val="00F1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s://lh4.googleusercontent.com/A7YeoaX35dF9KNAni_flio0R1PFuUAeLj-IrLw2r1utVaoiWaTgZD3jR9hZGfbN2chcp020mLSCvCcZvCNNXZMhjUP_-mAtuKX_P297YeB27K4DYUbiXFo6BoV1clPQw9fsnNHLGoqZoMKfJM-lTcQ=s204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2023-09-25T12:13:00Z</dcterms:created>
  <dcterms:modified xsi:type="dcterms:W3CDTF">2023-09-26T14:29:00Z</dcterms:modified>
</cp:coreProperties>
</file>